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F8F769" w14:textId="25B94DBC" w:rsidR="00602F17" w:rsidRPr="00F15E35" w:rsidRDefault="00000000" w:rsidP="00F15E35">
      <w:pPr>
        <w:spacing w:after="0" w:line="240" w:lineRule="auto"/>
        <w:jc w:val="center"/>
        <w:rPr>
          <w:rFonts w:ascii="Times New Roman" w:hAnsi="Times New Roman"/>
          <w:bCs/>
          <w:sz w:val="28"/>
        </w:rPr>
      </w:pPr>
      <w:r w:rsidRPr="00F15E35">
        <w:rPr>
          <w:rFonts w:ascii="Times New Roman" w:hAnsi="Times New Roman"/>
          <w:bCs/>
          <w:sz w:val="28"/>
        </w:rPr>
        <w:t>ДУМА КРАСНОХОЛМСКОГО МУНИЦИПАЛЬНОГО ОКРУГА</w:t>
      </w:r>
    </w:p>
    <w:p w14:paraId="37383D0E" w14:textId="77777777" w:rsidR="00602F17" w:rsidRPr="00F15E35" w:rsidRDefault="00000000">
      <w:pPr>
        <w:spacing w:after="0" w:line="240" w:lineRule="auto"/>
        <w:ind w:firstLine="737"/>
        <w:jc w:val="center"/>
        <w:rPr>
          <w:rFonts w:ascii="Times New Roman" w:hAnsi="Times New Roman"/>
          <w:bCs/>
          <w:sz w:val="28"/>
        </w:rPr>
      </w:pPr>
      <w:r w:rsidRPr="00F15E35">
        <w:rPr>
          <w:rFonts w:ascii="Times New Roman" w:hAnsi="Times New Roman"/>
          <w:bCs/>
          <w:sz w:val="28"/>
        </w:rPr>
        <w:t>ТВЕРСКОЙ ОБЛАСТИ</w:t>
      </w:r>
    </w:p>
    <w:p w14:paraId="038B07A0" w14:textId="77777777" w:rsidR="00602F17" w:rsidRPr="00F15E35" w:rsidRDefault="00000000">
      <w:pPr>
        <w:spacing w:after="0" w:line="240" w:lineRule="auto"/>
        <w:ind w:firstLine="737"/>
        <w:jc w:val="center"/>
        <w:rPr>
          <w:rFonts w:ascii="Times New Roman" w:hAnsi="Times New Roman"/>
          <w:bCs/>
          <w:sz w:val="28"/>
        </w:rPr>
      </w:pPr>
      <w:r w:rsidRPr="00F15E35">
        <w:rPr>
          <w:rFonts w:ascii="Times New Roman" w:hAnsi="Times New Roman"/>
          <w:bCs/>
          <w:sz w:val="28"/>
        </w:rPr>
        <w:t> </w:t>
      </w:r>
    </w:p>
    <w:p w14:paraId="07B027D2" w14:textId="77777777" w:rsidR="00602F17" w:rsidRDefault="00000000">
      <w:pPr>
        <w:spacing w:after="0" w:line="240" w:lineRule="auto"/>
        <w:ind w:firstLine="737"/>
        <w:jc w:val="center"/>
        <w:rPr>
          <w:rFonts w:ascii="Times New Roman" w:hAnsi="Times New Roman"/>
          <w:bCs/>
          <w:sz w:val="28"/>
        </w:rPr>
      </w:pPr>
      <w:r w:rsidRPr="00F15E35">
        <w:rPr>
          <w:rFonts w:ascii="Times New Roman" w:hAnsi="Times New Roman"/>
          <w:bCs/>
          <w:sz w:val="28"/>
        </w:rPr>
        <w:t>РЕШЕНИЕ</w:t>
      </w:r>
    </w:p>
    <w:p w14:paraId="28B85B79" w14:textId="77777777" w:rsidR="00F15E35" w:rsidRPr="00F15E35" w:rsidRDefault="00F15E35">
      <w:pPr>
        <w:spacing w:after="0" w:line="240" w:lineRule="auto"/>
        <w:ind w:firstLine="737"/>
        <w:jc w:val="center"/>
        <w:rPr>
          <w:rFonts w:ascii="Times New Roman" w:hAnsi="Times New Roman"/>
          <w:bCs/>
          <w:sz w:val="28"/>
        </w:rPr>
      </w:pPr>
    </w:p>
    <w:p w14:paraId="0BF45A97" w14:textId="478CE223" w:rsidR="00602F17" w:rsidRDefault="00F15E35">
      <w:pPr>
        <w:spacing w:after="0" w:line="240" w:lineRule="auto"/>
        <w:ind w:firstLine="737"/>
        <w:jc w:val="center"/>
        <w:rPr>
          <w:rFonts w:ascii="Arial" w:hAnsi="Arial"/>
          <w:b/>
          <w:sz w:val="24"/>
        </w:rPr>
      </w:pPr>
      <w:r>
        <w:rPr>
          <w:rFonts w:ascii="Times New Roman" w:hAnsi="Times New Roman"/>
          <w:sz w:val="28"/>
        </w:rPr>
        <w:t xml:space="preserve">г. Красный Холм                                    </w:t>
      </w:r>
    </w:p>
    <w:p w14:paraId="38440848" w14:textId="642B9019" w:rsidR="00602F17" w:rsidRDefault="00F15E35">
      <w:pPr>
        <w:spacing w:after="0" w:line="240" w:lineRule="auto"/>
        <w:jc w:val="both"/>
        <w:rPr>
          <w:rFonts w:ascii="Times New Roman" w:hAnsi="Times New Roman"/>
          <w:sz w:val="28"/>
        </w:rPr>
      </w:pPr>
      <w:r>
        <w:rPr>
          <w:rFonts w:ascii="Times New Roman" w:hAnsi="Times New Roman"/>
          <w:sz w:val="28"/>
        </w:rPr>
        <w:t xml:space="preserve">09 сентября </w:t>
      </w:r>
      <w:r w:rsidR="00000000">
        <w:rPr>
          <w:rFonts w:ascii="Times New Roman" w:hAnsi="Times New Roman"/>
          <w:sz w:val="28"/>
        </w:rPr>
        <w:t>2026</w:t>
      </w:r>
      <w:r>
        <w:rPr>
          <w:rFonts w:ascii="Times New Roman" w:hAnsi="Times New Roman"/>
          <w:sz w:val="28"/>
        </w:rPr>
        <w:t>г.                                                                                                  № 73</w:t>
      </w:r>
      <w:r w:rsidR="00000000">
        <w:rPr>
          <w:rFonts w:ascii="Times New Roman" w:hAnsi="Times New Roman"/>
          <w:sz w:val="28"/>
        </w:rPr>
        <w:t xml:space="preserve">                                              </w:t>
      </w:r>
    </w:p>
    <w:p w14:paraId="7EBE6178" w14:textId="77777777" w:rsidR="00F15E35" w:rsidRDefault="00F15E35">
      <w:pPr>
        <w:spacing w:after="0" w:line="240" w:lineRule="auto"/>
        <w:jc w:val="both"/>
        <w:rPr>
          <w:rFonts w:ascii="Times New Roman" w:hAnsi="Times New Roman"/>
          <w:sz w:val="28"/>
        </w:rPr>
      </w:pPr>
    </w:p>
    <w:p w14:paraId="631BBEE5" w14:textId="77777777" w:rsidR="00F15E35" w:rsidRDefault="00F15E35">
      <w:pPr>
        <w:spacing w:after="0" w:line="240" w:lineRule="auto"/>
        <w:jc w:val="both"/>
        <w:rPr>
          <w:rFonts w:ascii="Times New Roman" w:hAnsi="Times New Roman"/>
          <w:sz w:val="28"/>
        </w:rPr>
      </w:pPr>
    </w:p>
    <w:p w14:paraId="24FE7931" w14:textId="7D8C6A06" w:rsidR="00602F17" w:rsidRDefault="00F15E35" w:rsidP="00F15E35">
      <w:pPr>
        <w:spacing w:after="0" w:line="240" w:lineRule="auto"/>
        <w:jc w:val="center"/>
        <w:rPr>
          <w:rFonts w:ascii="Times New Roman" w:hAnsi="Times New Roman"/>
          <w:sz w:val="28"/>
        </w:rPr>
      </w:pPr>
      <w:r>
        <w:rPr>
          <w:rFonts w:ascii="Times New Roman" w:hAnsi="Times New Roman"/>
          <w:b/>
          <w:sz w:val="28"/>
        </w:rPr>
        <w:t xml:space="preserve">Об утверждении </w:t>
      </w:r>
      <w:r>
        <w:rPr>
          <w:rFonts w:ascii="Times New Roman" w:hAnsi="Times New Roman"/>
          <w:b/>
          <w:sz w:val="28"/>
        </w:rPr>
        <w:t>П</w:t>
      </w:r>
      <w:r>
        <w:rPr>
          <w:rFonts w:ascii="Times New Roman" w:hAnsi="Times New Roman"/>
          <w:b/>
          <w:sz w:val="28"/>
        </w:rPr>
        <w:t>орядка назначения и проведения собрания граждан, а также полномочия собрания граждан на территории Краснохолмского муниципального округа Тверской области</w:t>
      </w:r>
    </w:p>
    <w:p w14:paraId="517C07C5" w14:textId="77777777" w:rsidR="00602F17" w:rsidRDefault="00602F17">
      <w:pPr>
        <w:spacing w:after="0" w:line="240" w:lineRule="auto"/>
        <w:jc w:val="both"/>
        <w:rPr>
          <w:rFonts w:ascii="Times New Roman" w:hAnsi="Times New Roman"/>
          <w:sz w:val="28"/>
        </w:rPr>
      </w:pPr>
    </w:p>
    <w:p w14:paraId="26250944" w14:textId="77777777" w:rsidR="00602F17" w:rsidRDefault="00602F17">
      <w:pPr>
        <w:spacing w:after="0" w:line="240" w:lineRule="auto"/>
        <w:rPr>
          <w:rFonts w:ascii="Times New Roman" w:hAnsi="Times New Roman"/>
          <w:sz w:val="28"/>
        </w:rPr>
      </w:pPr>
    </w:p>
    <w:p w14:paraId="75E13A8F" w14:textId="77777777" w:rsidR="00602F17" w:rsidRDefault="00000000">
      <w:pPr>
        <w:spacing w:after="0" w:line="240" w:lineRule="auto"/>
        <w:ind w:firstLine="737"/>
        <w:jc w:val="both"/>
        <w:rPr>
          <w:rFonts w:ascii="Times New Roman" w:hAnsi="Times New Roman"/>
          <w:sz w:val="28"/>
        </w:rPr>
      </w:pPr>
      <w:r>
        <w:rPr>
          <w:rFonts w:ascii="Times New Roman" w:hAnsi="Times New Roman"/>
          <w:sz w:val="28"/>
        </w:rPr>
        <w:t xml:space="preserve">Руководствуясь ч. 5 ст. 48 Федеральным </w:t>
      </w:r>
      <w:r>
        <w:rPr>
          <w:rFonts w:ascii="Times New Roman" w:hAnsi="Times New Roman"/>
          <w:sz w:val="28"/>
          <w:u w:color="000000"/>
        </w:rPr>
        <w:t>законом</w:t>
      </w:r>
      <w:r>
        <w:rPr>
          <w:rFonts w:ascii="Times New Roman" w:hAnsi="Times New Roman"/>
          <w:sz w:val="28"/>
        </w:rPr>
        <w:t xml:space="preserve"> от 20.03.2025 № 33-ФЗ «Об общих принципах организации местного самоуправления в единой системе публичной власти», </w:t>
      </w:r>
      <w:r>
        <w:rPr>
          <w:rFonts w:ascii="Times New Roman" w:hAnsi="Times New Roman"/>
          <w:sz w:val="28"/>
          <w:u w:color="000000"/>
        </w:rPr>
        <w:t>Уставом</w:t>
      </w:r>
      <w:r>
        <w:rPr>
          <w:rFonts w:ascii="Times New Roman" w:hAnsi="Times New Roman"/>
          <w:sz w:val="28"/>
        </w:rPr>
        <w:t xml:space="preserve"> Краснохолмского муниципального круга Тверской области, Дума Краснохолмского муниципального округа Тверской области РЕШИЛА:</w:t>
      </w:r>
    </w:p>
    <w:p w14:paraId="5C907D61" w14:textId="77777777" w:rsidR="00602F17" w:rsidRDefault="00000000">
      <w:pPr>
        <w:spacing w:after="0" w:line="240" w:lineRule="auto"/>
        <w:ind w:firstLine="737"/>
        <w:jc w:val="both"/>
        <w:rPr>
          <w:rFonts w:ascii="Times New Roman" w:hAnsi="Times New Roman"/>
          <w:sz w:val="28"/>
        </w:rPr>
      </w:pPr>
      <w:r>
        <w:rPr>
          <w:rFonts w:ascii="Times New Roman" w:hAnsi="Times New Roman"/>
          <w:sz w:val="28"/>
        </w:rPr>
        <w:t> </w:t>
      </w:r>
    </w:p>
    <w:p w14:paraId="2E26CEC7" w14:textId="77777777" w:rsidR="00602F17" w:rsidRDefault="00000000">
      <w:pPr>
        <w:spacing w:after="0" w:line="240" w:lineRule="auto"/>
        <w:ind w:firstLine="737"/>
        <w:jc w:val="both"/>
        <w:rPr>
          <w:rFonts w:ascii="Times New Roman" w:hAnsi="Times New Roman"/>
          <w:sz w:val="28"/>
        </w:rPr>
      </w:pPr>
      <w:r>
        <w:rPr>
          <w:rFonts w:ascii="Times New Roman" w:hAnsi="Times New Roman"/>
          <w:sz w:val="28"/>
        </w:rPr>
        <w:t xml:space="preserve">1. Утвердить </w:t>
      </w:r>
      <w:r>
        <w:rPr>
          <w:rFonts w:ascii="Times New Roman" w:hAnsi="Times New Roman"/>
          <w:sz w:val="28"/>
          <w:u w:color="000000"/>
        </w:rPr>
        <w:t>Порядок</w:t>
      </w:r>
      <w:r>
        <w:rPr>
          <w:rFonts w:ascii="Times New Roman" w:hAnsi="Times New Roman"/>
          <w:sz w:val="28"/>
        </w:rPr>
        <w:t xml:space="preserve"> назначения и проведения собрания граждан, а также полномочия собрания граждан на территории Краснохолмского муниципального округа Тверской области (приложение).</w:t>
      </w:r>
    </w:p>
    <w:p w14:paraId="21D76849" w14:textId="77777777" w:rsidR="00602F17" w:rsidRDefault="00000000">
      <w:pPr>
        <w:spacing w:after="0" w:line="240" w:lineRule="auto"/>
        <w:ind w:firstLine="737"/>
        <w:jc w:val="both"/>
        <w:rPr>
          <w:rFonts w:ascii="Times New Roman" w:hAnsi="Times New Roman"/>
          <w:sz w:val="28"/>
        </w:rPr>
      </w:pPr>
      <w:r>
        <w:rPr>
          <w:rFonts w:ascii="Times New Roman" w:hAnsi="Times New Roman"/>
          <w:sz w:val="28"/>
        </w:rPr>
        <w:t>2. Настоящее решение вступает в силу со дня официального опубликования в газете «Сельская новь» и подлежит размещению на официальном сайте администрации Краснохолмского муниципального округа Тверской области в информационно-телекоммуникационной сети Интернет.</w:t>
      </w:r>
    </w:p>
    <w:p w14:paraId="5FC870A4" w14:textId="77777777" w:rsidR="00602F17" w:rsidRDefault="00602F17">
      <w:pPr>
        <w:spacing w:after="0" w:line="240" w:lineRule="auto"/>
        <w:jc w:val="both"/>
        <w:rPr>
          <w:rFonts w:ascii="Times New Roman" w:hAnsi="Times New Roman"/>
          <w:sz w:val="28"/>
        </w:rPr>
      </w:pPr>
    </w:p>
    <w:p w14:paraId="27961F4B" w14:textId="77777777" w:rsidR="00602F17" w:rsidRDefault="00602F17">
      <w:pPr>
        <w:spacing w:after="0" w:line="240" w:lineRule="auto"/>
        <w:jc w:val="both"/>
        <w:rPr>
          <w:rFonts w:ascii="Times New Roman" w:hAnsi="Times New Roman"/>
          <w:sz w:val="28"/>
        </w:rPr>
      </w:pPr>
    </w:p>
    <w:p w14:paraId="453B404F" w14:textId="6DDCD0E3" w:rsidR="00602F17" w:rsidRDefault="00000000">
      <w:pPr>
        <w:spacing w:after="0" w:line="240" w:lineRule="auto"/>
        <w:jc w:val="both"/>
        <w:rPr>
          <w:rFonts w:ascii="Times New Roman" w:hAnsi="Times New Roman"/>
          <w:sz w:val="28"/>
        </w:rPr>
      </w:pPr>
      <w:r>
        <w:rPr>
          <w:rFonts w:ascii="Times New Roman" w:hAnsi="Times New Roman"/>
          <w:sz w:val="28"/>
        </w:rPr>
        <w:t xml:space="preserve">Председатель Думы </w:t>
      </w:r>
      <w:r w:rsidR="00F15E35">
        <w:rPr>
          <w:rFonts w:ascii="Times New Roman" w:hAnsi="Times New Roman"/>
          <w:sz w:val="28"/>
        </w:rPr>
        <w:t>Краснохолмского</w:t>
      </w:r>
    </w:p>
    <w:p w14:paraId="18A2AF52" w14:textId="60C8B4CA" w:rsidR="00F15E35" w:rsidRDefault="00000000" w:rsidP="00F15E35">
      <w:pPr>
        <w:spacing w:after="0" w:line="240" w:lineRule="auto"/>
        <w:jc w:val="both"/>
        <w:rPr>
          <w:rFonts w:ascii="Times New Roman" w:hAnsi="Times New Roman"/>
          <w:sz w:val="28"/>
        </w:rPr>
      </w:pPr>
      <w:r>
        <w:rPr>
          <w:rFonts w:ascii="Times New Roman" w:hAnsi="Times New Roman"/>
          <w:sz w:val="28"/>
        </w:rPr>
        <w:t xml:space="preserve">муниципального округа </w:t>
      </w:r>
      <w:r w:rsidR="00F15E35">
        <w:rPr>
          <w:rFonts w:ascii="Times New Roman" w:hAnsi="Times New Roman"/>
          <w:sz w:val="28"/>
        </w:rPr>
        <w:t>Тверской области</w:t>
      </w:r>
      <w:r w:rsidR="00F15E35">
        <w:rPr>
          <w:rFonts w:ascii="Times New Roman" w:hAnsi="Times New Roman"/>
          <w:sz w:val="28"/>
        </w:rPr>
        <w:t xml:space="preserve">                                           </w:t>
      </w:r>
      <w:proofErr w:type="spellStart"/>
      <w:proofErr w:type="gramStart"/>
      <w:r w:rsidR="00F15E35">
        <w:rPr>
          <w:rFonts w:ascii="Times New Roman" w:hAnsi="Times New Roman"/>
          <w:sz w:val="28"/>
        </w:rPr>
        <w:t>С.В</w:t>
      </w:r>
      <w:proofErr w:type="spellEnd"/>
      <w:r w:rsidR="00F15E35">
        <w:rPr>
          <w:rFonts w:ascii="Times New Roman" w:hAnsi="Times New Roman"/>
          <w:sz w:val="28"/>
        </w:rPr>
        <w:t>.</w:t>
      </w:r>
      <w:proofErr w:type="gramEnd"/>
      <w:r w:rsidR="00F15E35">
        <w:rPr>
          <w:rFonts w:ascii="Times New Roman" w:hAnsi="Times New Roman"/>
          <w:sz w:val="28"/>
        </w:rPr>
        <w:t xml:space="preserve"> Петухова</w:t>
      </w:r>
    </w:p>
    <w:p w14:paraId="0D1EFC28" w14:textId="4608E41F" w:rsidR="00602F17" w:rsidRDefault="00F15E35">
      <w:pPr>
        <w:spacing w:after="0" w:line="240" w:lineRule="auto"/>
        <w:jc w:val="both"/>
        <w:rPr>
          <w:rFonts w:ascii="Times New Roman" w:hAnsi="Times New Roman"/>
          <w:sz w:val="28"/>
        </w:rPr>
      </w:pPr>
      <w:r>
        <w:rPr>
          <w:rFonts w:ascii="Times New Roman" w:hAnsi="Times New Roman"/>
          <w:sz w:val="28"/>
        </w:rPr>
        <w:t xml:space="preserve">                                                                                       </w:t>
      </w:r>
    </w:p>
    <w:p w14:paraId="684D6847" w14:textId="77777777" w:rsidR="00602F17" w:rsidRDefault="00602F17">
      <w:pPr>
        <w:spacing w:after="0" w:line="240" w:lineRule="auto"/>
        <w:jc w:val="both"/>
        <w:rPr>
          <w:rFonts w:ascii="Times New Roman" w:hAnsi="Times New Roman"/>
          <w:sz w:val="28"/>
        </w:rPr>
      </w:pPr>
    </w:p>
    <w:p w14:paraId="7CA64DB9" w14:textId="77777777" w:rsidR="00602F17" w:rsidRDefault="00000000">
      <w:pPr>
        <w:spacing w:after="0" w:line="240" w:lineRule="auto"/>
        <w:jc w:val="both"/>
        <w:rPr>
          <w:rFonts w:ascii="Times New Roman" w:hAnsi="Times New Roman"/>
          <w:sz w:val="28"/>
        </w:rPr>
      </w:pPr>
      <w:r>
        <w:rPr>
          <w:rFonts w:ascii="Times New Roman" w:hAnsi="Times New Roman"/>
          <w:sz w:val="28"/>
        </w:rPr>
        <w:t>Глава Краснохолмского муниципального округа</w:t>
      </w:r>
    </w:p>
    <w:p w14:paraId="13009B8F" w14:textId="000BE01D" w:rsidR="00602F17" w:rsidRDefault="00000000">
      <w:pPr>
        <w:spacing w:after="0" w:line="240" w:lineRule="auto"/>
        <w:jc w:val="both"/>
        <w:rPr>
          <w:rFonts w:ascii="Times New Roman" w:hAnsi="Times New Roman"/>
          <w:sz w:val="28"/>
        </w:rPr>
      </w:pPr>
      <w:r>
        <w:rPr>
          <w:rFonts w:ascii="Times New Roman" w:hAnsi="Times New Roman"/>
          <w:sz w:val="28"/>
        </w:rPr>
        <w:t xml:space="preserve">Тверской области                                                                                   </w:t>
      </w:r>
      <w:proofErr w:type="spellStart"/>
      <w:r>
        <w:rPr>
          <w:rFonts w:ascii="Times New Roman" w:hAnsi="Times New Roman"/>
          <w:sz w:val="28"/>
        </w:rPr>
        <w:t>Г.И</w:t>
      </w:r>
      <w:proofErr w:type="spellEnd"/>
      <w:r>
        <w:rPr>
          <w:rFonts w:ascii="Times New Roman" w:hAnsi="Times New Roman"/>
          <w:sz w:val="28"/>
        </w:rPr>
        <w:t>. Метлин</w:t>
      </w:r>
    </w:p>
    <w:p w14:paraId="195C7F6A" w14:textId="77777777" w:rsidR="00602F17" w:rsidRDefault="00000000">
      <w:pPr>
        <w:spacing w:after="0" w:line="240" w:lineRule="auto"/>
        <w:ind w:firstLine="737"/>
        <w:jc w:val="both"/>
        <w:rPr>
          <w:rFonts w:ascii="Times New Roman" w:hAnsi="Times New Roman"/>
          <w:sz w:val="28"/>
        </w:rPr>
      </w:pPr>
      <w:r>
        <w:rPr>
          <w:rFonts w:ascii="Times New Roman" w:hAnsi="Times New Roman"/>
          <w:sz w:val="28"/>
        </w:rPr>
        <w:t> </w:t>
      </w:r>
    </w:p>
    <w:p w14:paraId="0C90BD68" w14:textId="77777777" w:rsidR="00602F17" w:rsidRDefault="00000000">
      <w:pPr>
        <w:spacing w:after="0" w:line="240" w:lineRule="auto"/>
        <w:ind w:firstLine="737"/>
        <w:jc w:val="both"/>
        <w:rPr>
          <w:rFonts w:ascii="Times New Roman" w:hAnsi="Times New Roman"/>
          <w:sz w:val="28"/>
        </w:rPr>
      </w:pPr>
      <w:r>
        <w:rPr>
          <w:rFonts w:ascii="Times New Roman" w:hAnsi="Times New Roman"/>
          <w:sz w:val="28"/>
        </w:rPr>
        <w:t> </w:t>
      </w:r>
    </w:p>
    <w:p w14:paraId="27BF0597" w14:textId="77777777" w:rsidR="00602F17" w:rsidRDefault="00602F17">
      <w:pPr>
        <w:spacing w:after="0" w:line="240" w:lineRule="auto"/>
        <w:ind w:firstLine="737"/>
        <w:jc w:val="both"/>
        <w:rPr>
          <w:rFonts w:ascii="Times New Roman" w:hAnsi="Times New Roman"/>
          <w:sz w:val="28"/>
        </w:rPr>
      </w:pPr>
    </w:p>
    <w:p w14:paraId="66463E48" w14:textId="77777777" w:rsidR="00602F17" w:rsidRDefault="00602F17">
      <w:pPr>
        <w:spacing w:after="0" w:line="240" w:lineRule="auto"/>
        <w:ind w:firstLine="737"/>
        <w:jc w:val="both"/>
        <w:rPr>
          <w:rFonts w:ascii="Times New Roman" w:hAnsi="Times New Roman"/>
          <w:sz w:val="28"/>
        </w:rPr>
      </w:pPr>
    </w:p>
    <w:p w14:paraId="2FD0347D" w14:textId="77777777" w:rsidR="00602F17" w:rsidRDefault="00602F17">
      <w:pPr>
        <w:spacing w:after="0" w:line="240" w:lineRule="auto"/>
        <w:ind w:firstLine="737"/>
        <w:jc w:val="both"/>
        <w:rPr>
          <w:rFonts w:ascii="Times New Roman" w:hAnsi="Times New Roman"/>
          <w:sz w:val="28"/>
        </w:rPr>
      </w:pPr>
    </w:p>
    <w:p w14:paraId="617A5B34" w14:textId="77777777" w:rsidR="00602F17" w:rsidRDefault="00602F17">
      <w:pPr>
        <w:spacing w:after="0" w:line="240" w:lineRule="auto"/>
        <w:ind w:firstLine="737"/>
        <w:jc w:val="both"/>
        <w:rPr>
          <w:rFonts w:ascii="Times New Roman" w:hAnsi="Times New Roman"/>
          <w:sz w:val="28"/>
        </w:rPr>
      </w:pPr>
    </w:p>
    <w:p w14:paraId="2E09B1C8" w14:textId="77777777" w:rsidR="00602F17" w:rsidRDefault="00602F17">
      <w:pPr>
        <w:spacing w:after="0" w:line="240" w:lineRule="auto"/>
        <w:ind w:firstLine="737"/>
        <w:jc w:val="both"/>
        <w:rPr>
          <w:rFonts w:ascii="Times New Roman" w:hAnsi="Times New Roman"/>
          <w:sz w:val="28"/>
        </w:rPr>
      </w:pPr>
    </w:p>
    <w:p w14:paraId="0BC5D8E1" w14:textId="77777777" w:rsidR="00F15E35" w:rsidRDefault="00F15E35">
      <w:pPr>
        <w:spacing w:after="0" w:line="240" w:lineRule="auto"/>
        <w:ind w:firstLine="737"/>
        <w:jc w:val="both"/>
        <w:rPr>
          <w:rFonts w:ascii="Times New Roman" w:hAnsi="Times New Roman"/>
          <w:sz w:val="28"/>
        </w:rPr>
      </w:pPr>
    </w:p>
    <w:p w14:paraId="5857477C" w14:textId="77777777" w:rsidR="00F15E35" w:rsidRDefault="00F15E35">
      <w:pPr>
        <w:spacing w:after="0" w:line="240" w:lineRule="auto"/>
        <w:ind w:firstLine="737"/>
        <w:jc w:val="both"/>
        <w:rPr>
          <w:rFonts w:ascii="Times New Roman" w:hAnsi="Times New Roman"/>
          <w:sz w:val="28"/>
        </w:rPr>
      </w:pPr>
    </w:p>
    <w:p w14:paraId="44F621F8" w14:textId="77777777" w:rsidR="00602F17" w:rsidRDefault="00602F17">
      <w:pPr>
        <w:spacing w:after="0" w:line="240" w:lineRule="exact"/>
        <w:ind w:firstLine="737"/>
        <w:jc w:val="right"/>
        <w:rPr>
          <w:rFonts w:ascii="Times New Roman" w:hAnsi="Times New Roman"/>
          <w:sz w:val="28"/>
        </w:rPr>
      </w:pPr>
    </w:p>
    <w:p w14:paraId="3181F88B" w14:textId="37D688F9" w:rsidR="00602F17" w:rsidRDefault="00000000" w:rsidP="00F15E35">
      <w:pPr>
        <w:spacing w:after="0" w:line="240" w:lineRule="exact"/>
        <w:ind w:left="4536"/>
        <w:rPr>
          <w:rFonts w:ascii="Times New Roman" w:hAnsi="Times New Roman"/>
          <w:sz w:val="28"/>
        </w:rPr>
      </w:pPr>
      <w:r>
        <w:rPr>
          <w:rFonts w:ascii="Times New Roman" w:hAnsi="Times New Roman"/>
          <w:sz w:val="20"/>
        </w:rPr>
        <w:lastRenderedPageBreak/>
        <w:t>ПРИЛОЖЕНИЕ</w:t>
      </w:r>
    </w:p>
    <w:p w14:paraId="6228B0FB" w14:textId="77777777" w:rsidR="00602F17" w:rsidRDefault="00000000" w:rsidP="00F15E35">
      <w:pPr>
        <w:spacing w:after="0" w:line="240" w:lineRule="exact"/>
        <w:ind w:left="4536"/>
        <w:rPr>
          <w:rFonts w:ascii="Times New Roman" w:hAnsi="Times New Roman"/>
          <w:sz w:val="20"/>
        </w:rPr>
      </w:pPr>
      <w:r>
        <w:rPr>
          <w:rFonts w:ascii="Times New Roman" w:hAnsi="Times New Roman"/>
          <w:sz w:val="20"/>
        </w:rPr>
        <w:t xml:space="preserve">к решению Думы Краснохолмского муниципального </w:t>
      </w:r>
    </w:p>
    <w:p w14:paraId="4E1A67C5" w14:textId="7139EE32" w:rsidR="00602F17" w:rsidRDefault="00000000" w:rsidP="00F15E35">
      <w:pPr>
        <w:spacing w:after="0" w:line="240" w:lineRule="exact"/>
        <w:ind w:left="4536"/>
        <w:rPr>
          <w:rFonts w:ascii="Times New Roman" w:hAnsi="Times New Roman"/>
          <w:sz w:val="20"/>
        </w:rPr>
      </w:pPr>
      <w:r>
        <w:rPr>
          <w:rFonts w:ascii="Times New Roman" w:hAnsi="Times New Roman"/>
          <w:sz w:val="20"/>
        </w:rPr>
        <w:t>округа Тверской области от 0</w:t>
      </w:r>
      <w:r w:rsidR="00F15E35">
        <w:rPr>
          <w:rFonts w:ascii="Times New Roman" w:hAnsi="Times New Roman"/>
          <w:sz w:val="20"/>
        </w:rPr>
        <w:t>9</w:t>
      </w:r>
      <w:r>
        <w:rPr>
          <w:rFonts w:ascii="Times New Roman" w:hAnsi="Times New Roman"/>
          <w:sz w:val="20"/>
        </w:rPr>
        <w:t>.0</w:t>
      </w:r>
      <w:r w:rsidR="00F15E35">
        <w:rPr>
          <w:rFonts w:ascii="Times New Roman" w:hAnsi="Times New Roman"/>
          <w:sz w:val="20"/>
        </w:rPr>
        <w:t>9</w:t>
      </w:r>
      <w:r>
        <w:rPr>
          <w:rFonts w:ascii="Times New Roman" w:hAnsi="Times New Roman"/>
          <w:sz w:val="20"/>
        </w:rPr>
        <w:t>.2026</w:t>
      </w:r>
      <w:r w:rsidR="00F15E35">
        <w:rPr>
          <w:rFonts w:ascii="Times New Roman" w:hAnsi="Times New Roman"/>
          <w:sz w:val="20"/>
        </w:rPr>
        <w:t>г.</w:t>
      </w:r>
      <w:r>
        <w:rPr>
          <w:rFonts w:ascii="Times New Roman" w:hAnsi="Times New Roman"/>
          <w:sz w:val="20"/>
        </w:rPr>
        <w:t xml:space="preserve"> N </w:t>
      </w:r>
      <w:r w:rsidR="00F15E35">
        <w:rPr>
          <w:rFonts w:ascii="Times New Roman" w:hAnsi="Times New Roman"/>
          <w:sz w:val="20"/>
        </w:rPr>
        <w:t>73</w:t>
      </w:r>
      <w:r>
        <w:rPr>
          <w:rFonts w:ascii="Times New Roman" w:hAnsi="Times New Roman"/>
          <w:sz w:val="20"/>
        </w:rPr>
        <w:t xml:space="preserve"> </w:t>
      </w:r>
    </w:p>
    <w:p w14:paraId="660BE18E" w14:textId="77777777" w:rsidR="00602F17" w:rsidRDefault="00000000" w:rsidP="00F15E35">
      <w:pPr>
        <w:spacing w:after="0" w:line="240" w:lineRule="exact"/>
        <w:ind w:left="4536"/>
        <w:rPr>
          <w:rFonts w:ascii="Times New Roman" w:hAnsi="Times New Roman"/>
          <w:sz w:val="20"/>
        </w:rPr>
      </w:pPr>
      <w:r>
        <w:rPr>
          <w:rFonts w:ascii="Times New Roman" w:hAnsi="Times New Roman"/>
          <w:sz w:val="20"/>
        </w:rPr>
        <w:t xml:space="preserve">«Об утверждении порядка назначения и проведения </w:t>
      </w:r>
    </w:p>
    <w:p w14:paraId="70D9017D" w14:textId="77777777" w:rsidR="00602F17" w:rsidRDefault="00000000" w:rsidP="00F15E35">
      <w:pPr>
        <w:spacing w:after="0" w:line="240" w:lineRule="exact"/>
        <w:ind w:left="4536"/>
        <w:rPr>
          <w:rFonts w:ascii="Times New Roman" w:hAnsi="Times New Roman"/>
          <w:sz w:val="20"/>
        </w:rPr>
      </w:pPr>
      <w:r>
        <w:rPr>
          <w:rFonts w:ascii="Times New Roman" w:hAnsi="Times New Roman"/>
          <w:sz w:val="20"/>
        </w:rPr>
        <w:t xml:space="preserve">собрания граждан, а также полномочия собрания </w:t>
      </w:r>
    </w:p>
    <w:p w14:paraId="501B10BF" w14:textId="77777777" w:rsidR="00602F17" w:rsidRDefault="00000000" w:rsidP="00F15E35">
      <w:pPr>
        <w:spacing w:after="0" w:line="240" w:lineRule="exact"/>
        <w:ind w:left="4536"/>
        <w:rPr>
          <w:rFonts w:ascii="Times New Roman" w:hAnsi="Times New Roman"/>
          <w:sz w:val="20"/>
        </w:rPr>
      </w:pPr>
      <w:r>
        <w:rPr>
          <w:rFonts w:ascii="Times New Roman" w:hAnsi="Times New Roman"/>
          <w:sz w:val="20"/>
        </w:rPr>
        <w:t xml:space="preserve">граждан на территории Краснохолмского муниципального </w:t>
      </w:r>
    </w:p>
    <w:p w14:paraId="395E3E70" w14:textId="77777777" w:rsidR="00602F17" w:rsidRDefault="00000000" w:rsidP="00F15E35">
      <w:pPr>
        <w:spacing w:after="0" w:line="240" w:lineRule="exact"/>
        <w:ind w:left="4536"/>
        <w:rPr>
          <w:rFonts w:ascii="Times New Roman" w:hAnsi="Times New Roman"/>
          <w:sz w:val="20"/>
        </w:rPr>
      </w:pPr>
      <w:r>
        <w:rPr>
          <w:rFonts w:ascii="Times New Roman" w:hAnsi="Times New Roman"/>
          <w:sz w:val="20"/>
        </w:rPr>
        <w:t>округа Тверской области»</w:t>
      </w:r>
    </w:p>
    <w:p w14:paraId="6F8E1A5D" w14:textId="77777777" w:rsidR="00602F17" w:rsidRDefault="00000000">
      <w:pPr>
        <w:spacing w:after="0" w:line="240" w:lineRule="auto"/>
        <w:ind w:firstLine="737"/>
        <w:jc w:val="both"/>
        <w:rPr>
          <w:rFonts w:ascii="Times New Roman" w:hAnsi="Times New Roman"/>
          <w:sz w:val="28"/>
        </w:rPr>
      </w:pPr>
      <w:r>
        <w:rPr>
          <w:rFonts w:ascii="Times New Roman" w:hAnsi="Times New Roman"/>
          <w:sz w:val="28"/>
        </w:rPr>
        <w:t> </w:t>
      </w:r>
    </w:p>
    <w:p w14:paraId="375BE3F3" w14:textId="77777777" w:rsidR="00F15E35" w:rsidRDefault="00F15E35">
      <w:pPr>
        <w:spacing w:after="0" w:line="240" w:lineRule="auto"/>
        <w:ind w:firstLine="737"/>
        <w:jc w:val="center"/>
        <w:rPr>
          <w:rFonts w:ascii="Times New Roman" w:hAnsi="Times New Roman"/>
          <w:b/>
          <w:sz w:val="28"/>
        </w:rPr>
      </w:pPr>
    </w:p>
    <w:p w14:paraId="39964D28" w14:textId="5673E66E" w:rsidR="00602F17" w:rsidRDefault="00000000">
      <w:pPr>
        <w:spacing w:after="0" w:line="240" w:lineRule="auto"/>
        <w:ind w:firstLine="737"/>
        <w:jc w:val="center"/>
        <w:rPr>
          <w:rFonts w:ascii="Times New Roman" w:hAnsi="Times New Roman"/>
          <w:b/>
          <w:sz w:val="28"/>
        </w:rPr>
      </w:pPr>
      <w:r>
        <w:rPr>
          <w:rFonts w:ascii="Times New Roman" w:hAnsi="Times New Roman"/>
          <w:b/>
          <w:sz w:val="28"/>
        </w:rPr>
        <w:t xml:space="preserve">ПОРЯДОК </w:t>
      </w:r>
    </w:p>
    <w:p w14:paraId="561ADC9C" w14:textId="77777777" w:rsidR="00602F17" w:rsidRDefault="00000000">
      <w:pPr>
        <w:spacing w:after="0" w:line="240" w:lineRule="auto"/>
        <w:ind w:firstLine="737"/>
        <w:jc w:val="center"/>
        <w:rPr>
          <w:rFonts w:ascii="Times New Roman" w:hAnsi="Times New Roman"/>
          <w:b/>
          <w:sz w:val="28"/>
        </w:rPr>
      </w:pPr>
      <w:r>
        <w:rPr>
          <w:rFonts w:ascii="Times New Roman" w:hAnsi="Times New Roman"/>
          <w:b/>
          <w:sz w:val="28"/>
        </w:rPr>
        <w:t xml:space="preserve">НАЗНАЧЕНИЯ И ПРОВЕДЕНИЯ СОБРАНИЯ ГРАЖДАН, </w:t>
      </w:r>
    </w:p>
    <w:p w14:paraId="5F8E27C8" w14:textId="77777777" w:rsidR="00602F17" w:rsidRDefault="00000000">
      <w:pPr>
        <w:spacing w:after="0" w:line="240" w:lineRule="auto"/>
        <w:ind w:firstLine="737"/>
        <w:jc w:val="center"/>
        <w:rPr>
          <w:rFonts w:ascii="Times New Roman" w:hAnsi="Times New Roman"/>
          <w:b/>
          <w:sz w:val="28"/>
        </w:rPr>
      </w:pPr>
      <w:r>
        <w:rPr>
          <w:rFonts w:ascii="Times New Roman" w:hAnsi="Times New Roman"/>
          <w:b/>
          <w:sz w:val="28"/>
        </w:rPr>
        <w:t xml:space="preserve">А ТАКЖЕ ПОЛНОМОЧИЯ СОБРАНИЯ ГРАЖДАН </w:t>
      </w:r>
    </w:p>
    <w:p w14:paraId="6B991F10" w14:textId="77777777" w:rsidR="00602F17" w:rsidRDefault="00000000">
      <w:pPr>
        <w:spacing w:after="0" w:line="240" w:lineRule="auto"/>
        <w:ind w:firstLine="737"/>
        <w:jc w:val="center"/>
        <w:rPr>
          <w:rFonts w:ascii="Times New Roman" w:hAnsi="Times New Roman"/>
          <w:b/>
          <w:sz w:val="28"/>
        </w:rPr>
      </w:pPr>
      <w:r>
        <w:rPr>
          <w:rFonts w:ascii="Times New Roman" w:hAnsi="Times New Roman"/>
          <w:b/>
          <w:sz w:val="28"/>
        </w:rPr>
        <w:t>НА ТЕРРИТОРИИ КРАСНОХОЛМСКОГО МУНИЦИПАЛЬНОГО ОКРУГА ТВЕРСКОЙ ОБЛАСТИ</w:t>
      </w:r>
    </w:p>
    <w:p w14:paraId="6C4988DE" w14:textId="77777777" w:rsidR="00602F17" w:rsidRDefault="00000000">
      <w:pPr>
        <w:spacing w:after="0" w:line="240" w:lineRule="auto"/>
        <w:ind w:firstLine="737"/>
        <w:jc w:val="both"/>
        <w:rPr>
          <w:rFonts w:ascii="Times New Roman" w:hAnsi="Times New Roman"/>
          <w:sz w:val="28"/>
        </w:rPr>
      </w:pPr>
      <w:r>
        <w:rPr>
          <w:rFonts w:ascii="Times New Roman" w:hAnsi="Times New Roman"/>
          <w:sz w:val="28"/>
        </w:rPr>
        <w:t> </w:t>
      </w:r>
    </w:p>
    <w:p w14:paraId="5C14A7C1" w14:textId="77777777" w:rsidR="00602F17" w:rsidRDefault="00000000">
      <w:pPr>
        <w:spacing w:after="0" w:line="240" w:lineRule="auto"/>
        <w:ind w:firstLine="737"/>
        <w:jc w:val="center"/>
        <w:rPr>
          <w:rFonts w:ascii="Times New Roman" w:hAnsi="Times New Roman"/>
          <w:sz w:val="28"/>
        </w:rPr>
      </w:pPr>
      <w:r>
        <w:rPr>
          <w:rFonts w:ascii="Times New Roman" w:hAnsi="Times New Roman"/>
          <w:b/>
          <w:sz w:val="28"/>
        </w:rPr>
        <w:t>1. Общие положения</w:t>
      </w:r>
    </w:p>
    <w:p w14:paraId="1F7481BD" w14:textId="77777777" w:rsidR="00602F17" w:rsidRDefault="00000000">
      <w:pPr>
        <w:spacing w:after="0" w:line="240" w:lineRule="auto"/>
        <w:ind w:firstLine="737"/>
        <w:jc w:val="both"/>
        <w:rPr>
          <w:rFonts w:ascii="Times New Roman" w:hAnsi="Times New Roman"/>
          <w:sz w:val="28"/>
        </w:rPr>
      </w:pPr>
      <w:r>
        <w:rPr>
          <w:rFonts w:ascii="Times New Roman" w:hAnsi="Times New Roman"/>
          <w:sz w:val="28"/>
        </w:rPr>
        <w:t> </w:t>
      </w:r>
    </w:p>
    <w:p w14:paraId="53A1F558" w14:textId="77777777" w:rsidR="00602F17" w:rsidRDefault="00000000">
      <w:pPr>
        <w:spacing w:after="0" w:line="240" w:lineRule="auto"/>
        <w:ind w:firstLine="737"/>
        <w:jc w:val="both"/>
        <w:rPr>
          <w:rFonts w:ascii="Times New Roman" w:hAnsi="Times New Roman"/>
          <w:sz w:val="28"/>
        </w:rPr>
      </w:pPr>
      <w:r>
        <w:rPr>
          <w:rFonts w:ascii="Times New Roman" w:hAnsi="Times New Roman"/>
          <w:sz w:val="28"/>
        </w:rPr>
        <w:t xml:space="preserve">1.1. Настоящий Порядок разработан в соответствии с ч. 5 ст. 48 Федеральным </w:t>
      </w:r>
      <w:r>
        <w:rPr>
          <w:rFonts w:ascii="Times New Roman" w:hAnsi="Times New Roman"/>
          <w:sz w:val="28"/>
          <w:u w:color="000000"/>
        </w:rPr>
        <w:t>законом</w:t>
      </w:r>
      <w:r>
        <w:rPr>
          <w:rFonts w:ascii="Times New Roman" w:hAnsi="Times New Roman"/>
          <w:sz w:val="28"/>
        </w:rPr>
        <w:t xml:space="preserve"> от 20.03.2025 № 33-ФЗ «Об общих принципах организации местного самоуправления в единой системе публичной власти», </w:t>
      </w:r>
      <w:r>
        <w:rPr>
          <w:rFonts w:ascii="Times New Roman" w:hAnsi="Times New Roman"/>
          <w:sz w:val="28"/>
          <w:u w:color="000000"/>
        </w:rPr>
        <w:t>Уставом</w:t>
      </w:r>
      <w:r>
        <w:rPr>
          <w:rFonts w:ascii="Times New Roman" w:hAnsi="Times New Roman"/>
          <w:sz w:val="28"/>
        </w:rPr>
        <w:t xml:space="preserve"> Краснохолмского муниципального круга Тверской области, определяет порядок назначения и проведения собрания граждан, полномочия собрания граждан на территории Краснохолмского муниципального округа Тверской области (далее также - собрание граждан, собрание).</w:t>
      </w:r>
    </w:p>
    <w:p w14:paraId="074E07F7" w14:textId="77777777" w:rsidR="00602F17" w:rsidRDefault="00000000">
      <w:pPr>
        <w:spacing w:after="0" w:line="240" w:lineRule="auto"/>
        <w:ind w:firstLine="737"/>
        <w:jc w:val="both"/>
        <w:rPr>
          <w:rFonts w:ascii="Times New Roman" w:hAnsi="Times New Roman"/>
          <w:sz w:val="28"/>
        </w:rPr>
      </w:pPr>
      <w:r>
        <w:rPr>
          <w:rFonts w:ascii="Times New Roman" w:hAnsi="Times New Roman"/>
          <w:sz w:val="28"/>
        </w:rPr>
        <w:t>1.2. Собрание граждан является формой непосредственного участия населения в осуществлении местного самоуправления на территории Краснохолмского муниципального округа Тверской области (далее – Краснохолмского муниципального округа), основанной на принципах законности и добровольности.</w:t>
      </w:r>
    </w:p>
    <w:p w14:paraId="57943DC9" w14:textId="77777777" w:rsidR="00602F17" w:rsidRDefault="00000000">
      <w:pPr>
        <w:spacing w:after="0" w:line="240" w:lineRule="auto"/>
        <w:ind w:firstLine="737"/>
        <w:jc w:val="both"/>
        <w:rPr>
          <w:rFonts w:ascii="Times New Roman" w:hAnsi="Times New Roman"/>
          <w:sz w:val="28"/>
        </w:rPr>
      </w:pPr>
      <w:r>
        <w:rPr>
          <w:rFonts w:ascii="Times New Roman" w:hAnsi="Times New Roman"/>
          <w:sz w:val="28"/>
        </w:rPr>
        <w:t>1.3. Собрание может проводиться на всей территории Краснохолмского муниципального округа или на части его территории.</w:t>
      </w:r>
    </w:p>
    <w:p w14:paraId="6D13248E" w14:textId="77777777" w:rsidR="00602F17" w:rsidRDefault="00000000">
      <w:pPr>
        <w:spacing w:after="0" w:line="240" w:lineRule="auto"/>
        <w:ind w:firstLine="737"/>
        <w:jc w:val="both"/>
        <w:rPr>
          <w:rFonts w:ascii="Times New Roman" w:hAnsi="Times New Roman"/>
          <w:sz w:val="28"/>
        </w:rPr>
      </w:pPr>
      <w:r>
        <w:rPr>
          <w:rFonts w:ascii="Times New Roman" w:hAnsi="Times New Roman"/>
          <w:sz w:val="28"/>
        </w:rPr>
        <w:t>1.4. Собрания граждан проводятся:</w:t>
      </w:r>
    </w:p>
    <w:p w14:paraId="126E41F1" w14:textId="77777777" w:rsidR="00602F17" w:rsidRDefault="00000000">
      <w:pPr>
        <w:spacing w:after="0" w:line="240" w:lineRule="auto"/>
        <w:ind w:firstLine="737"/>
        <w:jc w:val="both"/>
        <w:rPr>
          <w:rFonts w:ascii="Times New Roman" w:hAnsi="Times New Roman"/>
          <w:sz w:val="28"/>
        </w:rPr>
      </w:pPr>
      <w:r>
        <w:rPr>
          <w:rFonts w:ascii="Times New Roman" w:hAnsi="Times New Roman"/>
          <w:sz w:val="28"/>
        </w:rPr>
        <w:t>1) для обсуждения вопросов непосредственного обеспечения жизнедеятельности населения Краснохолмского муниципального округа;</w:t>
      </w:r>
    </w:p>
    <w:p w14:paraId="2AE472D3" w14:textId="77777777" w:rsidR="00602F17" w:rsidRDefault="00000000">
      <w:pPr>
        <w:spacing w:after="0" w:line="240" w:lineRule="auto"/>
        <w:ind w:firstLine="737"/>
        <w:jc w:val="both"/>
        <w:rPr>
          <w:rFonts w:ascii="Times New Roman" w:hAnsi="Times New Roman"/>
          <w:sz w:val="28"/>
        </w:rPr>
      </w:pPr>
      <w:r>
        <w:rPr>
          <w:rFonts w:ascii="Times New Roman" w:hAnsi="Times New Roman"/>
          <w:sz w:val="28"/>
        </w:rPr>
        <w:t>2) для информирования населения Краснохолмского муниципального округа о деятельности органов местного самоуправления и должностных лиц местного самоуправления Краснохолмского муниципального округа;</w:t>
      </w:r>
    </w:p>
    <w:p w14:paraId="1915CBF1" w14:textId="77777777" w:rsidR="00602F17" w:rsidRDefault="00000000">
      <w:pPr>
        <w:spacing w:after="0" w:line="240" w:lineRule="auto"/>
        <w:ind w:firstLine="737"/>
        <w:jc w:val="both"/>
        <w:rPr>
          <w:rFonts w:ascii="Times New Roman" w:hAnsi="Times New Roman"/>
          <w:sz w:val="28"/>
        </w:rPr>
      </w:pPr>
      <w:r>
        <w:rPr>
          <w:rFonts w:ascii="Times New Roman" w:hAnsi="Times New Roman"/>
          <w:sz w:val="28"/>
        </w:rPr>
        <w:t>3) на территории Краснохолмского муниципального округа или на части его территории по вопросу выявления мнения граждан о поддержке инициативного проекта;</w:t>
      </w:r>
    </w:p>
    <w:p w14:paraId="743D945F" w14:textId="77777777" w:rsidR="00602F17" w:rsidRDefault="00000000">
      <w:pPr>
        <w:spacing w:after="0" w:line="240" w:lineRule="auto"/>
        <w:ind w:firstLine="737"/>
        <w:jc w:val="both"/>
        <w:rPr>
          <w:rFonts w:ascii="Times New Roman" w:hAnsi="Times New Roman"/>
          <w:sz w:val="28"/>
        </w:rPr>
      </w:pPr>
      <w:r>
        <w:rPr>
          <w:rFonts w:ascii="Times New Roman" w:hAnsi="Times New Roman"/>
          <w:sz w:val="28"/>
        </w:rPr>
        <w:t>4) в сельском населенном пункте Краснохолмского муниципального округа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14:paraId="7971E6B6" w14:textId="77777777" w:rsidR="00602F17" w:rsidRDefault="00000000">
      <w:pPr>
        <w:spacing w:after="0" w:line="240" w:lineRule="auto"/>
        <w:ind w:firstLine="737"/>
        <w:jc w:val="both"/>
        <w:rPr>
          <w:rFonts w:ascii="Times New Roman" w:hAnsi="Times New Roman"/>
          <w:sz w:val="28"/>
        </w:rPr>
      </w:pPr>
      <w:r>
        <w:rPr>
          <w:rFonts w:ascii="Times New Roman" w:hAnsi="Times New Roman"/>
          <w:sz w:val="28"/>
        </w:rPr>
        <w:t>1.5. Порядок не распространяется на собрания граждан, проводимые в целях осуществления территориального общественного самоуправления.</w:t>
      </w:r>
    </w:p>
    <w:p w14:paraId="21ACCB08" w14:textId="36091861" w:rsidR="00602F17" w:rsidRDefault="00000000">
      <w:pPr>
        <w:spacing w:after="0" w:line="240" w:lineRule="auto"/>
        <w:ind w:firstLine="737"/>
        <w:jc w:val="both"/>
        <w:rPr>
          <w:rFonts w:ascii="Times New Roman" w:hAnsi="Times New Roman"/>
          <w:sz w:val="28"/>
        </w:rPr>
      </w:pPr>
      <w:r>
        <w:rPr>
          <w:rFonts w:ascii="Times New Roman" w:hAnsi="Times New Roman"/>
          <w:sz w:val="28"/>
        </w:rPr>
        <w:lastRenderedPageBreak/>
        <w:t>1.6. Собрание граждан</w:t>
      </w:r>
      <w:r w:rsidR="00F15E35">
        <w:rPr>
          <w:rFonts w:ascii="Times New Roman" w:hAnsi="Times New Roman"/>
          <w:sz w:val="28"/>
        </w:rPr>
        <w:t xml:space="preserve"> </w:t>
      </w:r>
      <w:r>
        <w:rPr>
          <w:rFonts w:ascii="Times New Roman" w:hAnsi="Times New Roman"/>
          <w:sz w:val="28"/>
        </w:rPr>
        <w:t>проводится по инициативе</w:t>
      </w:r>
      <w:r w:rsidR="00F15E35">
        <w:rPr>
          <w:rFonts w:ascii="Times New Roman" w:hAnsi="Times New Roman"/>
          <w:sz w:val="28"/>
        </w:rPr>
        <w:t xml:space="preserve"> </w:t>
      </w:r>
      <w:r>
        <w:rPr>
          <w:rFonts w:ascii="Times New Roman" w:hAnsi="Times New Roman"/>
          <w:sz w:val="28"/>
        </w:rPr>
        <w:t>населения Краснохолмского муниципального округа, Думы Краснохолмского муниципального округа, главы Краснохолмского муниципального округа.</w:t>
      </w:r>
    </w:p>
    <w:p w14:paraId="7CF5AF92" w14:textId="77777777" w:rsidR="00602F17" w:rsidRDefault="00000000">
      <w:pPr>
        <w:spacing w:after="0" w:line="240" w:lineRule="auto"/>
        <w:ind w:firstLine="737"/>
        <w:jc w:val="both"/>
        <w:rPr>
          <w:rFonts w:ascii="Times New Roman" w:hAnsi="Times New Roman"/>
          <w:sz w:val="28"/>
        </w:rPr>
      </w:pPr>
      <w:r>
        <w:rPr>
          <w:rFonts w:ascii="Times New Roman" w:hAnsi="Times New Roman"/>
          <w:sz w:val="28"/>
        </w:rPr>
        <w:t>1.7. Собрание граждан, проводимое по инициативе Думы Краснохолмского муниципального округа или главы Краснохолмского муниципального округа, назначается соответственно Думой Краснохолмского муниципального округа или главой Краснохолмского муниципального округа.</w:t>
      </w:r>
    </w:p>
    <w:p w14:paraId="785D60AF" w14:textId="77777777" w:rsidR="00602F17" w:rsidRDefault="00000000">
      <w:pPr>
        <w:spacing w:after="0" w:line="240" w:lineRule="auto"/>
        <w:ind w:firstLine="737"/>
        <w:jc w:val="both"/>
        <w:rPr>
          <w:rFonts w:ascii="Times New Roman" w:hAnsi="Times New Roman"/>
          <w:sz w:val="28"/>
        </w:rPr>
      </w:pPr>
      <w:r>
        <w:rPr>
          <w:rFonts w:ascii="Times New Roman" w:hAnsi="Times New Roman"/>
          <w:sz w:val="28"/>
        </w:rPr>
        <w:t>1.8. Собрание граждан, проводимое по инициативе населения Краснохолмского муниципального округа, назначается Думой муниципального округа, в соответствии с настоящим Порядком.</w:t>
      </w:r>
    </w:p>
    <w:p w14:paraId="3153021A" w14:textId="77777777" w:rsidR="00602F17" w:rsidRDefault="00000000">
      <w:pPr>
        <w:spacing w:after="0" w:line="240" w:lineRule="auto"/>
        <w:ind w:firstLine="737"/>
        <w:jc w:val="both"/>
        <w:rPr>
          <w:rFonts w:ascii="Times New Roman" w:hAnsi="Times New Roman"/>
          <w:sz w:val="28"/>
        </w:rPr>
      </w:pPr>
      <w:r>
        <w:rPr>
          <w:rFonts w:ascii="Times New Roman" w:hAnsi="Times New Roman"/>
          <w:sz w:val="28"/>
        </w:rPr>
        <w:t>1.9. В собрании граждан, проводимом на территории Краснохолмского муниципального округа для обсуждения вопросов непосредственного обеспечения жизнедеятельности населения Краснохолмского муниципального округа, для информирования населения Краснохолмского муниципального округа о деятельности органов местного самоуправления и должностных лиц местного самоуправления Краснохолмского муниципального округа, вправе принимать участие жители территории Краснохолмского муниципального округа, достигшие восемнадцатилетнего возраста.</w:t>
      </w:r>
    </w:p>
    <w:p w14:paraId="588461E8" w14:textId="77777777" w:rsidR="00602F17" w:rsidRDefault="00000000">
      <w:pPr>
        <w:spacing w:after="0" w:line="240" w:lineRule="auto"/>
        <w:ind w:firstLine="737"/>
        <w:jc w:val="both"/>
        <w:rPr>
          <w:rFonts w:ascii="Times New Roman" w:hAnsi="Times New Roman"/>
          <w:sz w:val="28"/>
        </w:rPr>
      </w:pPr>
      <w:r>
        <w:rPr>
          <w:rFonts w:ascii="Times New Roman" w:hAnsi="Times New Roman"/>
          <w:sz w:val="28"/>
        </w:rPr>
        <w:t>1.10. В собрании граждан, проводимом на территории Краснохолмского муниципального округа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p>
    <w:p w14:paraId="69ACDF8A" w14:textId="77777777" w:rsidR="00602F17" w:rsidRDefault="00000000">
      <w:pPr>
        <w:spacing w:after="0" w:line="240" w:lineRule="auto"/>
        <w:ind w:firstLine="737"/>
        <w:jc w:val="both"/>
        <w:rPr>
          <w:rFonts w:ascii="Times New Roman" w:hAnsi="Times New Roman"/>
          <w:sz w:val="28"/>
        </w:rPr>
      </w:pPr>
      <w:r>
        <w:rPr>
          <w:rFonts w:ascii="Times New Roman" w:hAnsi="Times New Roman"/>
          <w:sz w:val="28"/>
        </w:rPr>
        <w:t>1.11. В собрании граждан, проводимом в сельском населенном пункте Краснохолмского муниципального округа по вопросу выдвижения кандидатуры старосты сельского населенного пункта, по вопросу досрочного прекращения полномочий старосты сельского населенного пункта могут принять участие граждане Российской Федерации, проживающие на территории данного сельского населенного пункта и обладающие активным избирательным правом, а также граждане Российской Федерации, достигшие на день проведения собрания граждан восемнадцатилетнего возраста и имеющие в собственности жилое помещение, расположенное на территории данного сельского населенного пункта.</w:t>
      </w:r>
    </w:p>
    <w:p w14:paraId="28089E4E" w14:textId="77777777" w:rsidR="00602F17" w:rsidRDefault="00000000">
      <w:pPr>
        <w:spacing w:after="0" w:line="240" w:lineRule="auto"/>
        <w:ind w:firstLine="737"/>
        <w:jc w:val="both"/>
        <w:rPr>
          <w:rFonts w:ascii="Times New Roman" w:hAnsi="Times New Roman"/>
          <w:sz w:val="28"/>
        </w:rPr>
      </w:pPr>
      <w:r>
        <w:rPr>
          <w:rFonts w:ascii="Times New Roman" w:hAnsi="Times New Roman"/>
          <w:sz w:val="28"/>
        </w:rPr>
        <w:t>1.12. Граждане участвуют в собраниях граждан добровольно и свободно. Граждане участвуют в собраниях на равных основаниях. Каждый гражданин имеет один голос. Право на участие в собрании осуществляется гражданином лично и не может быть передано другим лицам, голосование за других лиц не допускается.</w:t>
      </w:r>
    </w:p>
    <w:p w14:paraId="6DADE2C3" w14:textId="77777777" w:rsidR="00602F17" w:rsidRDefault="00000000">
      <w:pPr>
        <w:spacing w:after="0" w:line="240" w:lineRule="auto"/>
        <w:ind w:firstLine="737"/>
        <w:jc w:val="both"/>
        <w:rPr>
          <w:rFonts w:ascii="Times New Roman" w:hAnsi="Times New Roman"/>
          <w:sz w:val="28"/>
        </w:rPr>
      </w:pPr>
      <w:r>
        <w:rPr>
          <w:rFonts w:ascii="Times New Roman" w:hAnsi="Times New Roman"/>
          <w:sz w:val="28"/>
        </w:rPr>
        <w:t> </w:t>
      </w:r>
    </w:p>
    <w:p w14:paraId="42E1372B" w14:textId="77777777" w:rsidR="00602F17" w:rsidRDefault="00000000">
      <w:pPr>
        <w:spacing w:after="0" w:line="240" w:lineRule="auto"/>
        <w:ind w:firstLine="737"/>
        <w:jc w:val="center"/>
        <w:rPr>
          <w:rFonts w:ascii="Times New Roman" w:hAnsi="Times New Roman"/>
          <w:sz w:val="28"/>
        </w:rPr>
      </w:pPr>
      <w:r>
        <w:rPr>
          <w:rFonts w:ascii="Times New Roman" w:hAnsi="Times New Roman"/>
          <w:b/>
          <w:sz w:val="28"/>
        </w:rPr>
        <w:t>2. Порядок назначения собрания граждан</w:t>
      </w:r>
    </w:p>
    <w:p w14:paraId="550E4EDA" w14:textId="77777777" w:rsidR="00602F17" w:rsidRDefault="00000000">
      <w:pPr>
        <w:spacing w:after="0" w:line="240" w:lineRule="auto"/>
        <w:ind w:firstLine="737"/>
        <w:jc w:val="both"/>
        <w:rPr>
          <w:rFonts w:ascii="Times New Roman" w:hAnsi="Times New Roman"/>
          <w:sz w:val="28"/>
        </w:rPr>
      </w:pPr>
      <w:r>
        <w:rPr>
          <w:rFonts w:ascii="Times New Roman" w:hAnsi="Times New Roman"/>
          <w:sz w:val="28"/>
        </w:rPr>
        <w:t> </w:t>
      </w:r>
    </w:p>
    <w:p w14:paraId="20F3E00F" w14:textId="7A7A68A5" w:rsidR="00602F17" w:rsidRDefault="00000000">
      <w:pPr>
        <w:spacing w:after="0" w:line="240" w:lineRule="auto"/>
        <w:ind w:firstLine="737"/>
        <w:jc w:val="both"/>
        <w:rPr>
          <w:rFonts w:ascii="Times New Roman" w:hAnsi="Times New Roman"/>
          <w:sz w:val="28"/>
        </w:rPr>
      </w:pPr>
      <w:r>
        <w:rPr>
          <w:rFonts w:ascii="Times New Roman" w:hAnsi="Times New Roman"/>
          <w:sz w:val="28"/>
        </w:rPr>
        <w:t xml:space="preserve">2.1. Население Краснохолмского муниципального округа реализует свое право на инициативу проведения собрания через инициативную группу, которая формируется из числа граждан Краснохолмского муниципального округа численностью не менее 10 человек (далее - инициативная группа граждан), </w:t>
      </w:r>
      <w:r>
        <w:rPr>
          <w:rFonts w:ascii="Times New Roman" w:hAnsi="Times New Roman"/>
          <w:sz w:val="28"/>
        </w:rPr>
        <w:lastRenderedPageBreak/>
        <w:t>проживающих на территории, в</w:t>
      </w:r>
      <w:r w:rsidR="00F15E35">
        <w:rPr>
          <w:rFonts w:ascii="Times New Roman" w:hAnsi="Times New Roman"/>
          <w:sz w:val="28"/>
        </w:rPr>
        <w:t xml:space="preserve"> </w:t>
      </w:r>
      <w:r>
        <w:rPr>
          <w:rFonts w:ascii="Times New Roman" w:hAnsi="Times New Roman"/>
          <w:sz w:val="28"/>
        </w:rPr>
        <w:t>пределах которой предлагается</w:t>
      </w:r>
      <w:r w:rsidR="00F15E35">
        <w:rPr>
          <w:rFonts w:ascii="Times New Roman" w:hAnsi="Times New Roman"/>
          <w:sz w:val="28"/>
        </w:rPr>
        <w:t xml:space="preserve"> </w:t>
      </w:r>
      <w:r>
        <w:rPr>
          <w:rFonts w:ascii="Times New Roman" w:hAnsi="Times New Roman"/>
          <w:sz w:val="28"/>
        </w:rPr>
        <w:t>провести собрание, и обладающих правом на участие в собрании.</w:t>
      </w:r>
    </w:p>
    <w:p w14:paraId="46E75147" w14:textId="77777777" w:rsidR="00602F17" w:rsidRDefault="00000000">
      <w:pPr>
        <w:spacing w:after="0" w:line="240" w:lineRule="auto"/>
        <w:ind w:firstLine="737"/>
        <w:jc w:val="both"/>
        <w:rPr>
          <w:rFonts w:ascii="Times New Roman" w:hAnsi="Times New Roman"/>
          <w:sz w:val="28"/>
        </w:rPr>
      </w:pPr>
      <w:r>
        <w:rPr>
          <w:rFonts w:ascii="Times New Roman" w:hAnsi="Times New Roman"/>
          <w:sz w:val="28"/>
        </w:rPr>
        <w:t>2.2. Инициативная группа граждан представляет на Думу Краснохолмского муниципального округа письменное обращение с выдвижением инициативы о проведении собрания, содержащее вопросы, предлагаемые к обсуждению на собрании, и указание территории, в пределах которой предлагается провести собрание.</w:t>
      </w:r>
    </w:p>
    <w:p w14:paraId="3325E29E" w14:textId="77777777" w:rsidR="00602F17" w:rsidRDefault="00000000">
      <w:pPr>
        <w:spacing w:after="0" w:line="240" w:lineRule="auto"/>
        <w:ind w:firstLine="737"/>
        <w:jc w:val="both"/>
        <w:rPr>
          <w:rFonts w:ascii="Times New Roman" w:hAnsi="Times New Roman"/>
          <w:sz w:val="28"/>
        </w:rPr>
      </w:pPr>
      <w:r>
        <w:rPr>
          <w:rFonts w:ascii="Times New Roman" w:hAnsi="Times New Roman"/>
          <w:sz w:val="28"/>
        </w:rPr>
        <w:t>2.3. Решение о назначении собрания граждан по инициативе главы Краснохолмского муниципального округа принимается в форме постановления главы Краснохолмского муниципального округа, решение о назначении собрания граждан по инициативе Думы Краснохолмского муниципального округа или по инициативе населения (инициативной группы граждан) Краснохолмского муниципального округа принимается в форме решения Думы Краснохолмского муниципального округа.</w:t>
      </w:r>
    </w:p>
    <w:p w14:paraId="4F73885C" w14:textId="77777777" w:rsidR="00602F17" w:rsidRDefault="00000000">
      <w:pPr>
        <w:spacing w:after="0" w:line="240" w:lineRule="auto"/>
        <w:ind w:firstLine="737"/>
        <w:jc w:val="both"/>
        <w:rPr>
          <w:rFonts w:ascii="Times New Roman" w:hAnsi="Times New Roman"/>
          <w:sz w:val="28"/>
        </w:rPr>
      </w:pPr>
      <w:r>
        <w:rPr>
          <w:rFonts w:ascii="Times New Roman" w:hAnsi="Times New Roman"/>
          <w:sz w:val="28"/>
        </w:rPr>
        <w:t>2.4. Дума Краснохолмского муниципального округа принимает решение о назначении проведения собрания граждан либо об отказе в проведении собрания граждан не позднее 30 дней с даты поступления письменного обращения, подписанного всеми инициаторами проведения собрания граждан.</w:t>
      </w:r>
    </w:p>
    <w:p w14:paraId="1E431DC5" w14:textId="77777777" w:rsidR="00602F17" w:rsidRDefault="00000000">
      <w:pPr>
        <w:spacing w:after="0" w:line="240" w:lineRule="auto"/>
        <w:ind w:firstLine="737"/>
        <w:jc w:val="both"/>
        <w:rPr>
          <w:rFonts w:ascii="Times New Roman" w:hAnsi="Times New Roman"/>
          <w:sz w:val="28"/>
        </w:rPr>
      </w:pPr>
      <w:r>
        <w:rPr>
          <w:rFonts w:ascii="Times New Roman" w:hAnsi="Times New Roman"/>
          <w:sz w:val="28"/>
        </w:rPr>
        <w:t>2.5. Решение Думы Краснохолмского муниципального округа об отказе в проведении собрания должно быть мотивированным и содержать указание на одно из следующих оснований:</w:t>
      </w:r>
    </w:p>
    <w:p w14:paraId="0FD9DB12" w14:textId="77777777" w:rsidR="00602F17" w:rsidRDefault="00000000">
      <w:pPr>
        <w:spacing w:after="0" w:line="240" w:lineRule="auto"/>
        <w:ind w:firstLine="737"/>
        <w:jc w:val="both"/>
        <w:rPr>
          <w:rFonts w:ascii="Times New Roman" w:hAnsi="Times New Roman"/>
          <w:sz w:val="28"/>
        </w:rPr>
      </w:pPr>
      <w:r>
        <w:rPr>
          <w:rFonts w:ascii="Times New Roman" w:hAnsi="Times New Roman"/>
          <w:sz w:val="28"/>
        </w:rPr>
        <w:t xml:space="preserve">2.5.1. Нарушение инициативной группой граждан федерального законодательства, законодательства Тверской области, </w:t>
      </w:r>
      <w:r>
        <w:rPr>
          <w:rFonts w:ascii="Times New Roman" w:hAnsi="Times New Roman"/>
          <w:sz w:val="28"/>
          <w:u w:color="000000"/>
        </w:rPr>
        <w:t>Устава</w:t>
      </w:r>
      <w:r>
        <w:rPr>
          <w:rFonts w:ascii="Times New Roman" w:hAnsi="Times New Roman"/>
          <w:sz w:val="28"/>
        </w:rPr>
        <w:t xml:space="preserve"> Краснохолмского муниципального округа Тверской области, настоящего Порядка или иных нормативных правовых актов.</w:t>
      </w:r>
    </w:p>
    <w:p w14:paraId="33B60679" w14:textId="77777777" w:rsidR="00602F17" w:rsidRDefault="00000000">
      <w:pPr>
        <w:spacing w:after="0" w:line="240" w:lineRule="auto"/>
        <w:ind w:firstLine="737"/>
        <w:jc w:val="both"/>
        <w:rPr>
          <w:rFonts w:ascii="Times New Roman" w:hAnsi="Times New Roman"/>
          <w:sz w:val="28"/>
        </w:rPr>
      </w:pPr>
      <w:r>
        <w:rPr>
          <w:rFonts w:ascii="Times New Roman" w:hAnsi="Times New Roman"/>
          <w:sz w:val="28"/>
        </w:rPr>
        <w:t>2.5.2. Вопрос, выносимый на обсуждение, не относится к вопросам местного значения.</w:t>
      </w:r>
    </w:p>
    <w:p w14:paraId="69232DFD" w14:textId="77777777" w:rsidR="00602F17" w:rsidRDefault="00000000">
      <w:pPr>
        <w:spacing w:after="0" w:line="240" w:lineRule="auto"/>
        <w:ind w:firstLine="737"/>
        <w:jc w:val="both"/>
        <w:rPr>
          <w:rFonts w:ascii="Times New Roman" w:hAnsi="Times New Roman"/>
          <w:sz w:val="28"/>
        </w:rPr>
      </w:pPr>
      <w:r>
        <w:rPr>
          <w:rFonts w:ascii="Times New Roman" w:hAnsi="Times New Roman"/>
          <w:sz w:val="28"/>
        </w:rPr>
        <w:t>2.5.3. Вопрос уже вынесен на обсуждение или ранее, не более одного года назад, выносился на обсуждение собрания граждан.</w:t>
      </w:r>
    </w:p>
    <w:p w14:paraId="05A8418B" w14:textId="77777777" w:rsidR="00602F17" w:rsidRDefault="00000000">
      <w:pPr>
        <w:spacing w:after="0" w:line="240" w:lineRule="auto"/>
        <w:ind w:firstLine="737"/>
        <w:jc w:val="both"/>
        <w:rPr>
          <w:rFonts w:ascii="Times New Roman" w:hAnsi="Times New Roman"/>
          <w:sz w:val="28"/>
        </w:rPr>
      </w:pPr>
      <w:r>
        <w:rPr>
          <w:rFonts w:ascii="Times New Roman" w:hAnsi="Times New Roman"/>
          <w:sz w:val="28"/>
        </w:rPr>
        <w:t>2.6. В решении Думы Краснохолмского муниципального округа (постановлении главы Краснохолмского муниципального округа) о назначении собрания граждан указываются:</w:t>
      </w:r>
    </w:p>
    <w:p w14:paraId="22E723ED" w14:textId="77777777" w:rsidR="00602F17" w:rsidRDefault="00000000">
      <w:pPr>
        <w:spacing w:after="0" w:line="240" w:lineRule="auto"/>
        <w:ind w:firstLine="737"/>
        <w:jc w:val="both"/>
        <w:rPr>
          <w:rFonts w:ascii="Times New Roman" w:hAnsi="Times New Roman"/>
          <w:sz w:val="28"/>
        </w:rPr>
      </w:pPr>
      <w:r>
        <w:rPr>
          <w:rFonts w:ascii="Times New Roman" w:hAnsi="Times New Roman"/>
          <w:sz w:val="28"/>
        </w:rPr>
        <w:t>1) дата, место и время проведения собрания;</w:t>
      </w:r>
    </w:p>
    <w:p w14:paraId="1859F7F1" w14:textId="77777777" w:rsidR="00602F17" w:rsidRDefault="00000000">
      <w:pPr>
        <w:spacing w:after="0" w:line="240" w:lineRule="auto"/>
        <w:ind w:firstLine="737"/>
        <w:jc w:val="both"/>
        <w:rPr>
          <w:rFonts w:ascii="Times New Roman" w:hAnsi="Times New Roman"/>
          <w:sz w:val="28"/>
        </w:rPr>
      </w:pPr>
      <w:r>
        <w:rPr>
          <w:rFonts w:ascii="Times New Roman" w:hAnsi="Times New Roman"/>
          <w:sz w:val="28"/>
        </w:rPr>
        <w:t>2) вопросы, выносимые на рассмотрение собрания;</w:t>
      </w:r>
    </w:p>
    <w:p w14:paraId="4E899EE8" w14:textId="77777777" w:rsidR="00602F17" w:rsidRDefault="00000000">
      <w:pPr>
        <w:spacing w:after="0" w:line="240" w:lineRule="auto"/>
        <w:ind w:firstLine="737"/>
        <w:jc w:val="both"/>
        <w:rPr>
          <w:rFonts w:ascii="Times New Roman" w:hAnsi="Times New Roman"/>
          <w:sz w:val="28"/>
        </w:rPr>
      </w:pPr>
      <w:r>
        <w:rPr>
          <w:rFonts w:ascii="Times New Roman" w:hAnsi="Times New Roman"/>
          <w:sz w:val="28"/>
        </w:rPr>
        <w:t>3) территория, в границах которой будет проводиться собрание;</w:t>
      </w:r>
    </w:p>
    <w:p w14:paraId="10A219A1" w14:textId="77777777" w:rsidR="00602F17" w:rsidRDefault="00000000">
      <w:pPr>
        <w:spacing w:after="0" w:line="240" w:lineRule="auto"/>
        <w:ind w:firstLine="737"/>
        <w:jc w:val="both"/>
        <w:rPr>
          <w:rFonts w:ascii="Times New Roman" w:hAnsi="Times New Roman"/>
          <w:sz w:val="28"/>
        </w:rPr>
      </w:pPr>
      <w:r>
        <w:rPr>
          <w:rFonts w:ascii="Times New Roman" w:hAnsi="Times New Roman"/>
          <w:sz w:val="28"/>
        </w:rPr>
        <w:t>4) сведения об инициаторах собрания (в случае назначения собрания по инициативе населения Краснохолмского муниципального округа);</w:t>
      </w:r>
    </w:p>
    <w:p w14:paraId="35BDE5D1" w14:textId="77777777" w:rsidR="00602F17" w:rsidRDefault="00000000">
      <w:pPr>
        <w:spacing w:after="0" w:line="240" w:lineRule="auto"/>
        <w:ind w:firstLine="737"/>
        <w:jc w:val="both"/>
        <w:rPr>
          <w:rFonts w:ascii="Times New Roman" w:hAnsi="Times New Roman"/>
          <w:sz w:val="28"/>
        </w:rPr>
      </w:pPr>
      <w:r>
        <w:rPr>
          <w:rFonts w:ascii="Times New Roman" w:hAnsi="Times New Roman"/>
          <w:sz w:val="28"/>
        </w:rPr>
        <w:t>5) численность граждан, проживающих на территории, в границах которой проводится собрание;</w:t>
      </w:r>
    </w:p>
    <w:p w14:paraId="512662D5" w14:textId="77777777" w:rsidR="00602F17" w:rsidRDefault="00000000">
      <w:pPr>
        <w:spacing w:after="0" w:line="240" w:lineRule="auto"/>
        <w:ind w:firstLine="737"/>
        <w:jc w:val="both"/>
        <w:rPr>
          <w:rFonts w:ascii="Times New Roman" w:hAnsi="Times New Roman"/>
          <w:sz w:val="28"/>
        </w:rPr>
      </w:pPr>
      <w:r>
        <w:rPr>
          <w:rFonts w:ascii="Times New Roman" w:hAnsi="Times New Roman"/>
          <w:sz w:val="28"/>
        </w:rPr>
        <w:t>6) уполномоченные должностные лица, ответственные за организацию и проведение собрания (далее - организатор собрания граждан);</w:t>
      </w:r>
    </w:p>
    <w:p w14:paraId="48AA7266" w14:textId="77777777" w:rsidR="00602F17" w:rsidRDefault="00000000">
      <w:pPr>
        <w:spacing w:after="0" w:line="240" w:lineRule="auto"/>
        <w:ind w:firstLine="737"/>
        <w:jc w:val="both"/>
        <w:rPr>
          <w:rFonts w:ascii="Times New Roman" w:hAnsi="Times New Roman"/>
          <w:sz w:val="28"/>
        </w:rPr>
      </w:pPr>
      <w:r>
        <w:rPr>
          <w:rFonts w:ascii="Times New Roman" w:hAnsi="Times New Roman"/>
          <w:sz w:val="28"/>
        </w:rPr>
        <w:t>7) способ (порядок) оповещения о проведении собрания граждан, которые вправе участвовать в собрании;</w:t>
      </w:r>
    </w:p>
    <w:p w14:paraId="4DF397E8" w14:textId="77777777" w:rsidR="00602F17" w:rsidRDefault="00000000">
      <w:pPr>
        <w:spacing w:after="0" w:line="240" w:lineRule="auto"/>
        <w:ind w:firstLine="737"/>
        <w:jc w:val="both"/>
        <w:rPr>
          <w:rFonts w:ascii="Times New Roman" w:hAnsi="Times New Roman"/>
          <w:sz w:val="28"/>
        </w:rPr>
      </w:pPr>
      <w:r>
        <w:rPr>
          <w:rFonts w:ascii="Times New Roman" w:hAnsi="Times New Roman"/>
          <w:sz w:val="28"/>
        </w:rPr>
        <w:t>8) порядок ознакомления с материалами по вопросам, обсуждение которых предполагается на собрании;</w:t>
      </w:r>
    </w:p>
    <w:p w14:paraId="15178BDB" w14:textId="2423EA64" w:rsidR="00602F17" w:rsidRDefault="00000000" w:rsidP="00F15E35">
      <w:pPr>
        <w:spacing w:after="0" w:line="240" w:lineRule="auto"/>
        <w:ind w:firstLine="737"/>
        <w:jc w:val="both"/>
        <w:rPr>
          <w:rFonts w:ascii="Times New Roman" w:hAnsi="Times New Roman"/>
          <w:sz w:val="28"/>
        </w:rPr>
      </w:pPr>
      <w:r>
        <w:rPr>
          <w:rFonts w:ascii="Times New Roman" w:hAnsi="Times New Roman"/>
          <w:sz w:val="28"/>
        </w:rPr>
        <w:lastRenderedPageBreak/>
        <w:t>9)</w:t>
      </w:r>
      <w:r w:rsidR="00F15E35">
        <w:rPr>
          <w:rFonts w:ascii="Times New Roman" w:hAnsi="Times New Roman"/>
          <w:sz w:val="28"/>
        </w:rPr>
        <w:t xml:space="preserve"> </w:t>
      </w:r>
      <w:r>
        <w:rPr>
          <w:rFonts w:ascii="Times New Roman" w:hAnsi="Times New Roman"/>
          <w:sz w:val="28"/>
        </w:rPr>
        <w:t>иные положения,</w:t>
      </w:r>
      <w:r w:rsidR="00F15E35">
        <w:rPr>
          <w:rFonts w:ascii="Times New Roman" w:hAnsi="Times New Roman"/>
          <w:sz w:val="28"/>
        </w:rPr>
        <w:t xml:space="preserve"> </w:t>
      </w:r>
      <w:r>
        <w:rPr>
          <w:rFonts w:ascii="Times New Roman" w:hAnsi="Times New Roman"/>
          <w:sz w:val="28"/>
        </w:rPr>
        <w:t>необходимые для</w:t>
      </w:r>
      <w:r w:rsidR="00F15E35">
        <w:rPr>
          <w:rFonts w:ascii="Times New Roman" w:hAnsi="Times New Roman"/>
          <w:sz w:val="28"/>
        </w:rPr>
        <w:t xml:space="preserve"> </w:t>
      </w:r>
      <w:r>
        <w:rPr>
          <w:rFonts w:ascii="Times New Roman" w:hAnsi="Times New Roman"/>
          <w:sz w:val="28"/>
        </w:rPr>
        <w:t>организации</w:t>
      </w:r>
      <w:r w:rsidR="00F15E35">
        <w:rPr>
          <w:rFonts w:ascii="Times New Roman" w:hAnsi="Times New Roman"/>
          <w:sz w:val="28"/>
        </w:rPr>
        <w:t xml:space="preserve"> </w:t>
      </w:r>
      <w:r>
        <w:rPr>
          <w:rFonts w:ascii="Times New Roman" w:hAnsi="Times New Roman"/>
          <w:sz w:val="28"/>
        </w:rPr>
        <w:t>проведения собрания (в случае необходимости).</w:t>
      </w:r>
    </w:p>
    <w:p w14:paraId="435D0B9A" w14:textId="77777777" w:rsidR="00602F17" w:rsidRDefault="00000000">
      <w:pPr>
        <w:spacing w:after="0" w:line="240" w:lineRule="auto"/>
        <w:ind w:firstLine="737"/>
        <w:jc w:val="both"/>
        <w:rPr>
          <w:rFonts w:ascii="Times New Roman" w:hAnsi="Times New Roman"/>
          <w:sz w:val="28"/>
        </w:rPr>
      </w:pPr>
      <w:r>
        <w:rPr>
          <w:rFonts w:ascii="Times New Roman" w:hAnsi="Times New Roman"/>
          <w:sz w:val="28"/>
        </w:rPr>
        <w:t>2.7. Решение о назначении собрания граждан подлежит опубликованию в газете «Сельская новь», размещению на официальном сайте администрации Краснохолмского муниципального округа в информационно-телекоммуникационной сети «Интернет» не позднее чем за 10 дней до дня проведения собрания граждан.</w:t>
      </w:r>
    </w:p>
    <w:p w14:paraId="6392F1E1" w14:textId="77777777" w:rsidR="00602F17" w:rsidRDefault="00000000">
      <w:pPr>
        <w:spacing w:after="0" w:line="240" w:lineRule="auto"/>
        <w:ind w:firstLine="737"/>
        <w:jc w:val="both"/>
        <w:rPr>
          <w:rFonts w:ascii="Times New Roman" w:hAnsi="Times New Roman"/>
          <w:sz w:val="28"/>
        </w:rPr>
      </w:pPr>
      <w:r>
        <w:rPr>
          <w:rFonts w:ascii="Times New Roman" w:hAnsi="Times New Roman"/>
          <w:sz w:val="28"/>
        </w:rPr>
        <w:t> </w:t>
      </w:r>
    </w:p>
    <w:p w14:paraId="175623E6" w14:textId="77777777" w:rsidR="00602F17" w:rsidRDefault="00000000">
      <w:pPr>
        <w:spacing w:after="0" w:line="240" w:lineRule="auto"/>
        <w:ind w:firstLine="737"/>
        <w:jc w:val="center"/>
        <w:rPr>
          <w:rFonts w:ascii="Times New Roman" w:hAnsi="Times New Roman"/>
          <w:sz w:val="28"/>
        </w:rPr>
      </w:pPr>
      <w:r>
        <w:rPr>
          <w:rFonts w:ascii="Times New Roman" w:hAnsi="Times New Roman"/>
          <w:b/>
          <w:sz w:val="28"/>
        </w:rPr>
        <w:t>3. Полномочия собрания граждан</w:t>
      </w:r>
    </w:p>
    <w:p w14:paraId="5EABFC41" w14:textId="77777777" w:rsidR="00602F17" w:rsidRDefault="00602F17">
      <w:pPr>
        <w:spacing w:after="0" w:line="240" w:lineRule="auto"/>
        <w:ind w:firstLine="737"/>
        <w:jc w:val="center"/>
        <w:rPr>
          <w:rFonts w:ascii="Times New Roman" w:hAnsi="Times New Roman"/>
          <w:b/>
          <w:sz w:val="28"/>
        </w:rPr>
      </w:pPr>
    </w:p>
    <w:p w14:paraId="06F93151" w14:textId="77777777" w:rsidR="00602F17" w:rsidRDefault="00000000">
      <w:pPr>
        <w:spacing w:after="0" w:line="240" w:lineRule="auto"/>
        <w:ind w:firstLine="737"/>
        <w:jc w:val="both"/>
        <w:rPr>
          <w:rFonts w:ascii="Times New Roman" w:hAnsi="Times New Roman"/>
          <w:sz w:val="28"/>
        </w:rPr>
      </w:pPr>
      <w:r>
        <w:rPr>
          <w:rFonts w:ascii="Times New Roman" w:hAnsi="Times New Roman"/>
          <w:sz w:val="28"/>
        </w:rPr>
        <w:t>3.1. К полномочиям собрания относятся:</w:t>
      </w:r>
    </w:p>
    <w:p w14:paraId="20E5B2E4" w14:textId="77777777" w:rsidR="00602F17" w:rsidRDefault="00000000">
      <w:pPr>
        <w:numPr>
          <w:ilvl w:val="0"/>
          <w:numId w:val="1"/>
        </w:numPr>
        <w:spacing w:after="0" w:line="240" w:lineRule="auto"/>
        <w:ind w:left="0" w:firstLine="737"/>
        <w:jc w:val="both"/>
        <w:rPr>
          <w:rFonts w:ascii="Times New Roman" w:hAnsi="Times New Roman"/>
          <w:sz w:val="28"/>
        </w:rPr>
      </w:pPr>
      <w:r>
        <w:rPr>
          <w:rFonts w:ascii="Times New Roman" w:hAnsi="Times New Roman"/>
          <w:sz w:val="28"/>
        </w:rPr>
        <w:t>обсуждение вопросов, выносимых на собрание;</w:t>
      </w:r>
    </w:p>
    <w:p w14:paraId="270C8CBA" w14:textId="77777777" w:rsidR="00602F17" w:rsidRDefault="00000000">
      <w:pPr>
        <w:numPr>
          <w:ilvl w:val="0"/>
          <w:numId w:val="1"/>
        </w:numPr>
        <w:spacing w:after="0" w:line="240" w:lineRule="auto"/>
        <w:ind w:left="0" w:firstLine="737"/>
        <w:jc w:val="both"/>
        <w:rPr>
          <w:rFonts w:ascii="Times New Roman" w:hAnsi="Times New Roman"/>
          <w:sz w:val="28"/>
        </w:rPr>
      </w:pPr>
      <w:r>
        <w:rPr>
          <w:rFonts w:ascii="Times New Roman" w:hAnsi="Times New Roman"/>
          <w:sz w:val="28"/>
        </w:rPr>
        <w:t>внесение предложений и рекомендаций по обсуждаемым вопросам на собрании;</w:t>
      </w:r>
    </w:p>
    <w:p w14:paraId="277F8261" w14:textId="77777777" w:rsidR="00602F17" w:rsidRDefault="00000000">
      <w:pPr>
        <w:numPr>
          <w:ilvl w:val="0"/>
          <w:numId w:val="1"/>
        </w:numPr>
        <w:spacing w:after="0" w:line="240" w:lineRule="auto"/>
        <w:ind w:left="0" w:firstLine="737"/>
        <w:jc w:val="both"/>
        <w:rPr>
          <w:rFonts w:ascii="Times New Roman" w:hAnsi="Times New Roman"/>
          <w:sz w:val="28"/>
        </w:rPr>
      </w:pPr>
      <w:r>
        <w:rPr>
          <w:rFonts w:ascii="Times New Roman" w:hAnsi="Times New Roman"/>
          <w:sz w:val="28"/>
        </w:rPr>
        <w:t>внесение предложений в порядок проведения собрания;</w:t>
      </w:r>
    </w:p>
    <w:p w14:paraId="61B98FAA" w14:textId="77777777" w:rsidR="00602F17" w:rsidRDefault="00000000">
      <w:pPr>
        <w:numPr>
          <w:ilvl w:val="0"/>
          <w:numId w:val="1"/>
        </w:numPr>
        <w:spacing w:after="0" w:line="240" w:lineRule="auto"/>
        <w:ind w:left="0" w:firstLine="737"/>
        <w:jc w:val="both"/>
        <w:rPr>
          <w:rFonts w:ascii="Times New Roman" w:hAnsi="Times New Roman"/>
          <w:sz w:val="28"/>
        </w:rPr>
      </w:pPr>
      <w:r>
        <w:rPr>
          <w:rFonts w:ascii="Times New Roman" w:hAnsi="Times New Roman"/>
          <w:sz w:val="28"/>
        </w:rPr>
        <w:t>осуществление иных полномочий, предусмотренных законодательством.</w:t>
      </w:r>
    </w:p>
    <w:p w14:paraId="26C95117" w14:textId="77777777" w:rsidR="00602F17" w:rsidRDefault="00000000">
      <w:pPr>
        <w:spacing w:after="0" w:line="240" w:lineRule="auto"/>
        <w:ind w:firstLine="737"/>
        <w:jc w:val="both"/>
        <w:rPr>
          <w:rFonts w:ascii="Times New Roman" w:hAnsi="Times New Roman"/>
          <w:sz w:val="28"/>
        </w:rPr>
      </w:pPr>
      <w:r>
        <w:rPr>
          <w:rFonts w:ascii="Times New Roman" w:hAnsi="Times New Roman"/>
          <w:sz w:val="28"/>
        </w:rPr>
        <w:t>3.2. Собрание граждан вправе:</w:t>
      </w:r>
    </w:p>
    <w:p w14:paraId="14389B27" w14:textId="77777777" w:rsidR="00602F17" w:rsidRDefault="00000000">
      <w:pPr>
        <w:numPr>
          <w:ilvl w:val="0"/>
          <w:numId w:val="2"/>
        </w:numPr>
        <w:spacing w:after="0" w:line="240" w:lineRule="auto"/>
        <w:ind w:left="0" w:firstLine="737"/>
        <w:jc w:val="both"/>
        <w:rPr>
          <w:rFonts w:ascii="Times New Roman" w:hAnsi="Times New Roman"/>
          <w:sz w:val="28"/>
        </w:rPr>
      </w:pPr>
      <w:r>
        <w:rPr>
          <w:rFonts w:ascii="Times New Roman" w:hAnsi="Times New Roman"/>
          <w:sz w:val="28"/>
        </w:rPr>
        <w:t xml:space="preserve">обсуждать </w:t>
      </w:r>
      <w:r>
        <w:rPr>
          <w:rFonts w:ascii="Times New Roman" w:hAnsi="Times New Roman"/>
          <w:sz w:val="28"/>
          <w:u w:color="000000"/>
        </w:rPr>
        <w:t>Устав</w:t>
      </w:r>
      <w:r>
        <w:rPr>
          <w:rFonts w:ascii="Times New Roman" w:hAnsi="Times New Roman"/>
          <w:sz w:val="28"/>
        </w:rPr>
        <w:t xml:space="preserve"> Краснохолмского муниципального округа Тверской области;</w:t>
      </w:r>
    </w:p>
    <w:p w14:paraId="5AA4D8B2" w14:textId="77777777" w:rsidR="00602F17" w:rsidRDefault="00000000">
      <w:pPr>
        <w:numPr>
          <w:ilvl w:val="0"/>
          <w:numId w:val="2"/>
        </w:numPr>
        <w:spacing w:after="0" w:line="240" w:lineRule="auto"/>
        <w:ind w:left="0" w:firstLine="737"/>
        <w:jc w:val="both"/>
        <w:rPr>
          <w:rFonts w:ascii="Times New Roman" w:hAnsi="Times New Roman"/>
          <w:sz w:val="28"/>
        </w:rPr>
      </w:pPr>
      <w:r>
        <w:rPr>
          <w:rFonts w:ascii="Times New Roman" w:hAnsi="Times New Roman"/>
          <w:sz w:val="28"/>
        </w:rPr>
        <w:t>обсуждать стратегию социально-экономического развития  муниципального округа;</w:t>
      </w:r>
    </w:p>
    <w:p w14:paraId="011A00FB" w14:textId="77777777" w:rsidR="00602F17" w:rsidRDefault="00000000">
      <w:pPr>
        <w:numPr>
          <w:ilvl w:val="0"/>
          <w:numId w:val="2"/>
        </w:numPr>
        <w:spacing w:after="0" w:line="240" w:lineRule="auto"/>
        <w:ind w:left="0" w:firstLine="737"/>
        <w:jc w:val="both"/>
        <w:rPr>
          <w:rFonts w:ascii="Times New Roman" w:hAnsi="Times New Roman"/>
          <w:sz w:val="28"/>
        </w:rPr>
      </w:pPr>
      <w:r>
        <w:rPr>
          <w:rFonts w:ascii="Times New Roman" w:hAnsi="Times New Roman"/>
          <w:sz w:val="28"/>
        </w:rPr>
        <w:t>обсуждать вопросы благоустройства, сохранности и использования жилого фонда, коммунального, бытового, культурного обслуживания населения, о местах установления памятников и скульптур, об обеспечении общественного порядка;</w:t>
      </w:r>
    </w:p>
    <w:p w14:paraId="5DA44844" w14:textId="77777777" w:rsidR="00602F17" w:rsidRDefault="00000000">
      <w:pPr>
        <w:numPr>
          <w:ilvl w:val="0"/>
          <w:numId w:val="2"/>
        </w:numPr>
        <w:spacing w:after="0" w:line="240" w:lineRule="auto"/>
        <w:ind w:left="0" w:firstLine="737"/>
        <w:jc w:val="both"/>
        <w:rPr>
          <w:rFonts w:ascii="Times New Roman" w:hAnsi="Times New Roman"/>
          <w:sz w:val="28"/>
        </w:rPr>
      </w:pPr>
      <w:r>
        <w:rPr>
          <w:rFonts w:ascii="Times New Roman" w:hAnsi="Times New Roman"/>
          <w:sz w:val="28"/>
        </w:rPr>
        <w:t>обсуждать вопросы использования земельных, лесных и водных ресурсов общего пользования;</w:t>
      </w:r>
    </w:p>
    <w:p w14:paraId="0275438E" w14:textId="77777777" w:rsidR="00602F17" w:rsidRDefault="00000000">
      <w:pPr>
        <w:numPr>
          <w:ilvl w:val="0"/>
          <w:numId w:val="2"/>
        </w:numPr>
        <w:spacing w:after="0" w:line="240" w:lineRule="auto"/>
        <w:ind w:left="0" w:firstLine="737"/>
        <w:jc w:val="both"/>
        <w:rPr>
          <w:rFonts w:ascii="Times New Roman" w:hAnsi="Times New Roman"/>
          <w:sz w:val="28"/>
        </w:rPr>
      </w:pPr>
      <w:r>
        <w:rPr>
          <w:rFonts w:ascii="Times New Roman" w:hAnsi="Times New Roman"/>
          <w:sz w:val="28"/>
        </w:rPr>
        <w:t>рассматривать информацию органов и должностных лиц местного самоуправления об использовании муниципальной собственности;</w:t>
      </w:r>
    </w:p>
    <w:p w14:paraId="67AD5E46" w14:textId="77777777" w:rsidR="00602F17" w:rsidRDefault="00000000">
      <w:pPr>
        <w:numPr>
          <w:ilvl w:val="0"/>
          <w:numId w:val="2"/>
        </w:numPr>
        <w:spacing w:after="0" w:line="240" w:lineRule="auto"/>
        <w:ind w:left="0" w:firstLine="737"/>
        <w:jc w:val="both"/>
        <w:rPr>
          <w:rFonts w:ascii="Times New Roman" w:hAnsi="Times New Roman"/>
          <w:sz w:val="28"/>
        </w:rPr>
      </w:pPr>
      <w:r>
        <w:rPr>
          <w:rFonts w:ascii="Times New Roman" w:hAnsi="Times New Roman"/>
          <w:sz w:val="28"/>
        </w:rPr>
        <w:t>рассматривать проекты решений органов и должностных лиц местного самоуправления, вынесенные на обсуждение населения;</w:t>
      </w:r>
    </w:p>
    <w:p w14:paraId="01068C69" w14:textId="77777777" w:rsidR="00602F17" w:rsidRDefault="00000000">
      <w:pPr>
        <w:numPr>
          <w:ilvl w:val="0"/>
          <w:numId w:val="2"/>
        </w:numPr>
        <w:spacing w:after="0" w:line="240" w:lineRule="auto"/>
        <w:ind w:left="0" w:firstLine="737"/>
        <w:jc w:val="both"/>
        <w:rPr>
          <w:rFonts w:ascii="Times New Roman" w:hAnsi="Times New Roman"/>
          <w:sz w:val="28"/>
        </w:rPr>
      </w:pPr>
      <w:r>
        <w:rPr>
          <w:rFonts w:ascii="Times New Roman" w:hAnsi="Times New Roman"/>
          <w:sz w:val="28"/>
        </w:rPr>
        <w:t>рассматривать иные вопросы местного значения.</w:t>
      </w:r>
    </w:p>
    <w:p w14:paraId="73454E9D" w14:textId="77777777" w:rsidR="00602F17" w:rsidRDefault="00602F17">
      <w:pPr>
        <w:spacing w:after="0" w:line="240" w:lineRule="auto"/>
        <w:ind w:firstLine="737"/>
        <w:jc w:val="center"/>
        <w:rPr>
          <w:rFonts w:ascii="Times New Roman" w:hAnsi="Times New Roman"/>
          <w:b/>
          <w:sz w:val="28"/>
        </w:rPr>
      </w:pPr>
    </w:p>
    <w:p w14:paraId="44E5DF43" w14:textId="77777777" w:rsidR="00602F17" w:rsidRDefault="00000000">
      <w:pPr>
        <w:spacing w:after="0" w:line="240" w:lineRule="auto"/>
        <w:ind w:firstLine="737"/>
        <w:jc w:val="center"/>
        <w:rPr>
          <w:rFonts w:ascii="Times New Roman" w:hAnsi="Times New Roman"/>
          <w:sz w:val="28"/>
        </w:rPr>
      </w:pPr>
      <w:r>
        <w:rPr>
          <w:rFonts w:ascii="Times New Roman" w:hAnsi="Times New Roman"/>
          <w:b/>
          <w:sz w:val="28"/>
        </w:rPr>
        <w:t>4. Порядок проведения собрания граждан</w:t>
      </w:r>
    </w:p>
    <w:p w14:paraId="41B2E6E1" w14:textId="77777777" w:rsidR="00602F17" w:rsidRDefault="00000000">
      <w:pPr>
        <w:spacing w:after="0" w:line="240" w:lineRule="auto"/>
        <w:ind w:firstLine="737"/>
        <w:jc w:val="both"/>
        <w:rPr>
          <w:rFonts w:ascii="Times New Roman" w:hAnsi="Times New Roman"/>
          <w:sz w:val="28"/>
        </w:rPr>
      </w:pPr>
      <w:r>
        <w:rPr>
          <w:rFonts w:ascii="Times New Roman" w:hAnsi="Times New Roman"/>
          <w:sz w:val="28"/>
        </w:rPr>
        <w:t> </w:t>
      </w:r>
    </w:p>
    <w:p w14:paraId="075021E7" w14:textId="77777777" w:rsidR="00602F17" w:rsidRDefault="00000000">
      <w:pPr>
        <w:spacing w:after="0" w:line="240" w:lineRule="auto"/>
        <w:ind w:firstLine="737"/>
        <w:jc w:val="both"/>
        <w:rPr>
          <w:rFonts w:ascii="Times New Roman" w:hAnsi="Times New Roman"/>
          <w:sz w:val="28"/>
        </w:rPr>
      </w:pPr>
      <w:r>
        <w:rPr>
          <w:rFonts w:ascii="Times New Roman" w:hAnsi="Times New Roman"/>
          <w:sz w:val="28"/>
        </w:rPr>
        <w:t>4.1. Подготовку и проведение собрания граждан обеспечивает организатор собрания граждан.</w:t>
      </w:r>
    </w:p>
    <w:p w14:paraId="28315E6E" w14:textId="77777777" w:rsidR="00602F17" w:rsidRDefault="00000000">
      <w:pPr>
        <w:spacing w:after="0" w:line="240" w:lineRule="auto"/>
        <w:ind w:firstLine="737"/>
        <w:jc w:val="both"/>
        <w:rPr>
          <w:rFonts w:ascii="Times New Roman" w:hAnsi="Times New Roman"/>
          <w:sz w:val="28"/>
        </w:rPr>
      </w:pPr>
      <w:r>
        <w:rPr>
          <w:rFonts w:ascii="Times New Roman" w:hAnsi="Times New Roman"/>
          <w:sz w:val="28"/>
        </w:rPr>
        <w:t>Содействие в подготовке и проведении собрания на территории Краснохолмского муниципального округа оказывают структурные подразделения администрации Краснохолмского муниципального округа по направлению своей деятельности.</w:t>
      </w:r>
    </w:p>
    <w:p w14:paraId="09006EB1" w14:textId="77777777" w:rsidR="00602F17" w:rsidRDefault="00000000">
      <w:pPr>
        <w:spacing w:after="0" w:line="240" w:lineRule="auto"/>
        <w:ind w:firstLine="737"/>
        <w:jc w:val="both"/>
        <w:rPr>
          <w:rFonts w:ascii="Times New Roman" w:hAnsi="Times New Roman"/>
          <w:sz w:val="28"/>
        </w:rPr>
      </w:pPr>
      <w:r>
        <w:rPr>
          <w:rFonts w:ascii="Times New Roman" w:hAnsi="Times New Roman"/>
          <w:sz w:val="28"/>
        </w:rPr>
        <w:t>4.2. Собрание считается правомочным, если в нем принимает участие не менее одной трети граждан, обладающих правом на участие в собрании.</w:t>
      </w:r>
    </w:p>
    <w:p w14:paraId="70A32FC6" w14:textId="0BF4E8D2" w:rsidR="00602F17" w:rsidRDefault="00000000">
      <w:pPr>
        <w:spacing w:after="0" w:line="240" w:lineRule="auto"/>
        <w:ind w:firstLine="737"/>
        <w:jc w:val="both"/>
        <w:rPr>
          <w:rFonts w:ascii="Times New Roman" w:hAnsi="Times New Roman"/>
          <w:sz w:val="28"/>
        </w:rPr>
      </w:pPr>
      <w:r>
        <w:rPr>
          <w:rFonts w:ascii="Times New Roman" w:hAnsi="Times New Roman"/>
          <w:sz w:val="28"/>
        </w:rPr>
        <w:lastRenderedPageBreak/>
        <w:t>4.3. До начала собрания</w:t>
      </w:r>
      <w:r w:rsidR="00F15E35">
        <w:rPr>
          <w:rFonts w:ascii="Times New Roman" w:hAnsi="Times New Roman"/>
          <w:sz w:val="28"/>
        </w:rPr>
        <w:t xml:space="preserve"> </w:t>
      </w:r>
      <w:r>
        <w:rPr>
          <w:rFonts w:ascii="Times New Roman" w:hAnsi="Times New Roman"/>
          <w:sz w:val="28"/>
        </w:rPr>
        <w:t>организатором собрания граждан проводится регистрация участников собрания с указанием фамилии, имени, отчества (при наличии), даты рождения и адреса места жительства и(или) адреса места нахождения жилого помещения (в случае проведения собрания граждан по вопросу выдвижения кандидатуры (досрочного прекращения полномочий) старосты сельского населенного пункта).</w:t>
      </w:r>
    </w:p>
    <w:p w14:paraId="3F6CB6F7" w14:textId="77777777" w:rsidR="00602F17" w:rsidRDefault="00000000">
      <w:pPr>
        <w:spacing w:after="0" w:line="240" w:lineRule="auto"/>
        <w:ind w:firstLine="737"/>
        <w:jc w:val="both"/>
        <w:rPr>
          <w:rFonts w:ascii="Times New Roman" w:hAnsi="Times New Roman"/>
          <w:sz w:val="28"/>
        </w:rPr>
      </w:pPr>
      <w:r>
        <w:rPr>
          <w:rFonts w:ascii="Times New Roman" w:hAnsi="Times New Roman"/>
          <w:sz w:val="28"/>
        </w:rPr>
        <w:t>4.4. Собрание граждан открывается:</w:t>
      </w:r>
    </w:p>
    <w:p w14:paraId="48B3FB45" w14:textId="77777777" w:rsidR="00602F17" w:rsidRDefault="00000000">
      <w:pPr>
        <w:spacing w:after="0" w:line="240" w:lineRule="auto"/>
        <w:ind w:firstLine="737"/>
        <w:jc w:val="both"/>
        <w:rPr>
          <w:rFonts w:ascii="Times New Roman" w:hAnsi="Times New Roman"/>
          <w:sz w:val="28"/>
        </w:rPr>
      </w:pPr>
      <w:r>
        <w:rPr>
          <w:rFonts w:ascii="Times New Roman" w:hAnsi="Times New Roman"/>
          <w:sz w:val="28"/>
        </w:rPr>
        <w:t>4.4.1. Должностным лицом органов местного самоуправления Краснохолмского муниципального округа, назначенным решением Думы Краснохолмского муниципального округа или постановлением главы Краснохолмского муниципального округа ответственным за подготовку собрания граждан в случае, если инициатором проведения собрания является Дума Краснохолмского муниципального округа или глава Краснохолмского муниципального округа.</w:t>
      </w:r>
    </w:p>
    <w:p w14:paraId="3BBB623B" w14:textId="77777777" w:rsidR="00602F17" w:rsidRDefault="00000000">
      <w:pPr>
        <w:spacing w:after="0" w:line="240" w:lineRule="auto"/>
        <w:ind w:firstLine="737"/>
        <w:jc w:val="both"/>
        <w:rPr>
          <w:rFonts w:ascii="Times New Roman" w:hAnsi="Times New Roman"/>
          <w:sz w:val="28"/>
        </w:rPr>
      </w:pPr>
      <w:r>
        <w:rPr>
          <w:rFonts w:ascii="Times New Roman" w:hAnsi="Times New Roman"/>
          <w:sz w:val="28"/>
        </w:rPr>
        <w:t>4.4.2. Одним из членов инициативной группы в случае, если инициатором проведения собрания является население Краснохолмского муниципального округа.</w:t>
      </w:r>
    </w:p>
    <w:p w14:paraId="1EB434F2" w14:textId="77777777" w:rsidR="00602F17" w:rsidRDefault="00000000">
      <w:pPr>
        <w:spacing w:after="0" w:line="240" w:lineRule="auto"/>
        <w:ind w:firstLine="737"/>
        <w:jc w:val="both"/>
        <w:rPr>
          <w:rFonts w:ascii="Times New Roman" w:hAnsi="Times New Roman"/>
          <w:sz w:val="28"/>
        </w:rPr>
      </w:pPr>
      <w:r>
        <w:rPr>
          <w:rFonts w:ascii="Times New Roman" w:hAnsi="Times New Roman"/>
          <w:sz w:val="28"/>
        </w:rPr>
        <w:t>4.5. После оглашения итогов регистрации представитель организатора проведения собрания открывает собрание и проводит избрание председателя и секретаря собрания и, в случае необходимости, счетной комиссии путем открытого голосования большинством голосов участников собрания граждан.</w:t>
      </w:r>
    </w:p>
    <w:p w14:paraId="025FF4A5" w14:textId="77777777" w:rsidR="00602F17" w:rsidRDefault="00000000">
      <w:pPr>
        <w:spacing w:after="0" w:line="240" w:lineRule="auto"/>
        <w:ind w:firstLine="737"/>
        <w:jc w:val="both"/>
        <w:rPr>
          <w:rFonts w:ascii="Times New Roman" w:hAnsi="Times New Roman"/>
          <w:sz w:val="28"/>
        </w:rPr>
      </w:pPr>
      <w:r>
        <w:rPr>
          <w:rFonts w:ascii="Times New Roman" w:hAnsi="Times New Roman"/>
          <w:sz w:val="28"/>
        </w:rPr>
        <w:t>4.6. Участники собрания утверждают повестку дня и регламент собрания.</w:t>
      </w:r>
    </w:p>
    <w:p w14:paraId="3639116B" w14:textId="77777777" w:rsidR="00602F17" w:rsidRDefault="00000000">
      <w:pPr>
        <w:spacing w:after="0" w:line="240" w:lineRule="auto"/>
        <w:ind w:firstLine="737"/>
        <w:jc w:val="both"/>
        <w:rPr>
          <w:rFonts w:ascii="Times New Roman" w:hAnsi="Times New Roman"/>
          <w:sz w:val="28"/>
        </w:rPr>
      </w:pPr>
      <w:r>
        <w:rPr>
          <w:rFonts w:ascii="Times New Roman" w:hAnsi="Times New Roman"/>
          <w:sz w:val="28"/>
        </w:rPr>
        <w:t>4.7. По вопросам повестки дня собрания председатель собрания организует обсуждение, предоставляет слово выступающим, делает объявления, зачитывает письменные обращения и иные документы, ставит на голосование вопросы, по которым участники собрания принимают решение, обеспечивает соблюдение порядка в ходе заседания, осуществляет организационное руководство деятельностью секретаря собрания, осуществляет иные функции, непосредственно связанные с ведением собрания.</w:t>
      </w:r>
    </w:p>
    <w:p w14:paraId="465E078C" w14:textId="77777777" w:rsidR="00602F17" w:rsidRDefault="00000000">
      <w:pPr>
        <w:spacing w:after="0" w:line="240" w:lineRule="auto"/>
        <w:ind w:firstLine="737"/>
        <w:jc w:val="both"/>
        <w:rPr>
          <w:rFonts w:ascii="Times New Roman" w:hAnsi="Times New Roman"/>
          <w:sz w:val="28"/>
        </w:rPr>
      </w:pPr>
      <w:r>
        <w:rPr>
          <w:rFonts w:ascii="Times New Roman" w:hAnsi="Times New Roman"/>
          <w:sz w:val="28"/>
        </w:rPr>
        <w:t>4.8. Секретарь собрания ведет запись желающих выступить, регистрирует вопросы и заявления, организует сбор и передачу председателю собрания письменных вопросов к докладчикам, ведет и оформляет протокол собрания, следит за соблюдением порядка, оказывает организационную помощь председателю собрания.</w:t>
      </w:r>
    </w:p>
    <w:p w14:paraId="20544FE4" w14:textId="77777777" w:rsidR="00602F17" w:rsidRDefault="00000000">
      <w:pPr>
        <w:spacing w:after="0" w:line="240" w:lineRule="auto"/>
        <w:ind w:firstLine="737"/>
        <w:jc w:val="both"/>
        <w:rPr>
          <w:rFonts w:ascii="Times New Roman" w:hAnsi="Times New Roman"/>
          <w:sz w:val="28"/>
        </w:rPr>
      </w:pPr>
      <w:r>
        <w:rPr>
          <w:rFonts w:ascii="Times New Roman" w:hAnsi="Times New Roman"/>
          <w:sz w:val="28"/>
        </w:rPr>
        <w:t>4.9. По результатам рассмотрения вопроса (вопросов), включенного (включенных) в повестку дня собрания, может быть принято обращение к органам местного самоуправления и должностным лицам местного самоуправления Краснохолмского муниципального округа, а также могут быть избраны лица, уполномоченные представлять собрание граждан во взаимоотношениях с органами местного самоуправления и должностными лицами местного самоуправления Краснохолмского муниципального округа.</w:t>
      </w:r>
    </w:p>
    <w:p w14:paraId="5D89A2FC" w14:textId="77777777" w:rsidR="00602F17" w:rsidRDefault="00000000">
      <w:pPr>
        <w:spacing w:after="0" w:line="240" w:lineRule="auto"/>
        <w:ind w:firstLine="737"/>
        <w:jc w:val="both"/>
        <w:rPr>
          <w:rFonts w:ascii="Times New Roman" w:hAnsi="Times New Roman"/>
          <w:sz w:val="28"/>
        </w:rPr>
      </w:pPr>
      <w:r>
        <w:rPr>
          <w:rFonts w:ascii="Times New Roman" w:hAnsi="Times New Roman"/>
          <w:sz w:val="28"/>
        </w:rPr>
        <w:t>4.10. Решения на собрании принимаются открытым голосованием большинством голосов участников собрания граждан, и оформляются в форме протокола. При равном количестве голосов голос председателя собрания является решающим.</w:t>
      </w:r>
    </w:p>
    <w:p w14:paraId="043E907E" w14:textId="2326B14A" w:rsidR="00602F17" w:rsidRDefault="00000000" w:rsidP="006917A7">
      <w:pPr>
        <w:spacing w:after="0" w:line="240" w:lineRule="auto"/>
        <w:ind w:firstLine="737"/>
        <w:rPr>
          <w:rFonts w:ascii="Times New Roman" w:hAnsi="Times New Roman"/>
          <w:sz w:val="28"/>
        </w:rPr>
      </w:pPr>
      <w:r>
        <w:rPr>
          <w:rFonts w:ascii="Times New Roman" w:hAnsi="Times New Roman"/>
          <w:sz w:val="28"/>
        </w:rPr>
        <w:lastRenderedPageBreak/>
        <w:t>4.11. В протоколе собрания</w:t>
      </w:r>
      <w:r w:rsidR="00F15E35">
        <w:rPr>
          <w:rFonts w:ascii="Times New Roman" w:hAnsi="Times New Roman"/>
          <w:sz w:val="28"/>
        </w:rPr>
        <w:t xml:space="preserve"> </w:t>
      </w:r>
      <w:r w:rsidR="006917A7">
        <w:rPr>
          <w:rFonts w:ascii="Times New Roman" w:hAnsi="Times New Roman"/>
          <w:sz w:val="28"/>
        </w:rPr>
        <w:t>г</w:t>
      </w:r>
      <w:r>
        <w:rPr>
          <w:rFonts w:ascii="Times New Roman" w:hAnsi="Times New Roman"/>
          <w:sz w:val="28"/>
        </w:rPr>
        <w:t>раждан указываются:</w:t>
      </w:r>
    </w:p>
    <w:p w14:paraId="6F39D74F" w14:textId="77777777" w:rsidR="00602F17" w:rsidRDefault="00000000">
      <w:pPr>
        <w:spacing w:after="0" w:line="240" w:lineRule="auto"/>
        <w:ind w:firstLine="737"/>
        <w:jc w:val="both"/>
        <w:rPr>
          <w:rFonts w:ascii="Times New Roman" w:hAnsi="Times New Roman"/>
          <w:sz w:val="28"/>
        </w:rPr>
      </w:pPr>
      <w:r>
        <w:rPr>
          <w:rFonts w:ascii="Times New Roman" w:hAnsi="Times New Roman"/>
          <w:sz w:val="28"/>
        </w:rPr>
        <w:t>1) дата, время и место проведения собрания;</w:t>
      </w:r>
    </w:p>
    <w:p w14:paraId="1905F1FB" w14:textId="77777777" w:rsidR="00602F17" w:rsidRDefault="00000000">
      <w:pPr>
        <w:spacing w:after="0" w:line="240" w:lineRule="auto"/>
        <w:ind w:firstLine="737"/>
        <w:jc w:val="both"/>
        <w:rPr>
          <w:rFonts w:ascii="Times New Roman" w:hAnsi="Times New Roman"/>
          <w:sz w:val="28"/>
        </w:rPr>
      </w:pPr>
      <w:r>
        <w:rPr>
          <w:rFonts w:ascii="Times New Roman" w:hAnsi="Times New Roman"/>
          <w:sz w:val="28"/>
        </w:rPr>
        <w:t>2) общее число граждан, обладающих правом на участие в собрании;</w:t>
      </w:r>
    </w:p>
    <w:p w14:paraId="1420DC77" w14:textId="77777777" w:rsidR="00602F17" w:rsidRDefault="00000000">
      <w:pPr>
        <w:spacing w:after="0" w:line="240" w:lineRule="auto"/>
        <w:ind w:firstLine="737"/>
        <w:jc w:val="both"/>
        <w:rPr>
          <w:rFonts w:ascii="Times New Roman" w:hAnsi="Times New Roman"/>
          <w:sz w:val="28"/>
        </w:rPr>
      </w:pPr>
      <w:r>
        <w:rPr>
          <w:rFonts w:ascii="Times New Roman" w:hAnsi="Times New Roman"/>
          <w:sz w:val="28"/>
        </w:rPr>
        <w:t>3) число участников собрания граждан;</w:t>
      </w:r>
    </w:p>
    <w:p w14:paraId="4BB67023" w14:textId="77777777" w:rsidR="00602F17" w:rsidRDefault="00000000">
      <w:pPr>
        <w:spacing w:after="0" w:line="240" w:lineRule="auto"/>
        <w:ind w:firstLine="737"/>
        <w:jc w:val="both"/>
        <w:rPr>
          <w:rFonts w:ascii="Times New Roman" w:hAnsi="Times New Roman"/>
          <w:sz w:val="28"/>
        </w:rPr>
      </w:pPr>
      <w:r>
        <w:rPr>
          <w:rFonts w:ascii="Times New Roman" w:hAnsi="Times New Roman"/>
          <w:sz w:val="28"/>
        </w:rPr>
        <w:t>4) повестка дня собрания граждан;</w:t>
      </w:r>
    </w:p>
    <w:p w14:paraId="30F8BD51" w14:textId="77777777" w:rsidR="00602F17" w:rsidRDefault="00000000">
      <w:pPr>
        <w:spacing w:after="0" w:line="240" w:lineRule="auto"/>
        <w:ind w:firstLine="737"/>
        <w:jc w:val="both"/>
        <w:rPr>
          <w:rFonts w:ascii="Times New Roman" w:hAnsi="Times New Roman"/>
          <w:sz w:val="28"/>
        </w:rPr>
      </w:pPr>
      <w:r>
        <w:rPr>
          <w:rFonts w:ascii="Times New Roman" w:hAnsi="Times New Roman"/>
          <w:sz w:val="28"/>
        </w:rPr>
        <w:t>5) краткое содержание выступлений с указанием фамилии, имени и отчества (при наличии) выступающих;</w:t>
      </w:r>
    </w:p>
    <w:p w14:paraId="518394A8" w14:textId="77777777" w:rsidR="00602F17" w:rsidRDefault="00000000">
      <w:pPr>
        <w:spacing w:after="0" w:line="240" w:lineRule="auto"/>
        <w:ind w:firstLine="737"/>
        <w:jc w:val="both"/>
        <w:rPr>
          <w:rFonts w:ascii="Times New Roman" w:hAnsi="Times New Roman"/>
          <w:sz w:val="28"/>
        </w:rPr>
      </w:pPr>
      <w:r>
        <w:rPr>
          <w:rFonts w:ascii="Times New Roman" w:hAnsi="Times New Roman"/>
          <w:sz w:val="28"/>
        </w:rPr>
        <w:t>6) результаты голосования и текст принятых решений (обращений).</w:t>
      </w:r>
    </w:p>
    <w:p w14:paraId="3FEACEC4" w14:textId="77777777" w:rsidR="00602F17" w:rsidRDefault="00000000">
      <w:pPr>
        <w:spacing w:after="0" w:line="240" w:lineRule="auto"/>
        <w:ind w:firstLine="737"/>
        <w:jc w:val="both"/>
        <w:rPr>
          <w:rFonts w:ascii="Times New Roman" w:hAnsi="Times New Roman"/>
          <w:sz w:val="28"/>
        </w:rPr>
      </w:pPr>
      <w:r>
        <w:rPr>
          <w:rFonts w:ascii="Times New Roman" w:hAnsi="Times New Roman"/>
          <w:sz w:val="28"/>
        </w:rPr>
        <w:t>4.12. Протокол собрания подписывается председателем и секретарем собрания. Список участников собрания граждан является неотъемлемой частью протокола собрания граждан.</w:t>
      </w:r>
    </w:p>
    <w:p w14:paraId="2E0B17F6" w14:textId="77777777" w:rsidR="00602F17" w:rsidRDefault="00000000">
      <w:pPr>
        <w:spacing w:after="0" w:line="240" w:lineRule="auto"/>
        <w:ind w:firstLine="737"/>
        <w:jc w:val="both"/>
        <w:rPr>
          <w:rFonts w:ascii="Times New Roman" w:hAnsi="Times New Roman"/>
          <w:sz w:val="28"/>
        </w:rPr>
      </w:pPr>
      <w:r>
        <w:rPr>
          <w:rFonts w:ascii="Times New Roman" w:hAnsi="Times New Roman"/>
          <w:sz w:val="28"/>
        </w:rPr>
        <w:t>4.13. Протокол собрания граждан в течение трех рабочих дней со дня проведения собрания граждан направляется в Думу Краснохолмского муниципального округа либо главе Краснохолмского муниципального округа, назначившим собрание, а также инициатору проведения собрания граждан (в случае проведения собрания по инициативе населения Краснохолмского муниципального округа).</w:t>
      </w:r>
    </w:p>
    <w:p w14:paraId="7AA2FB46" w14:textId="77777777" w:rsidR="00602F17" w:rsidRDefault="00000000">
      <w:pPr>
        <w:spacing w:after="0" w:line="240" w:lineRule="auto"/>
        <w:ind w:firstLine="737"/>
        <w:jc w:val="both"/>
        <w:rPr>
          <w:rFonts w:ascii="Times New Roman" w:hAnsi="Times New Roman"/>
          <w:sz w:val="28"/>
        </w:rPr>
      </w:pPr>
      <w:r>
        <w:rPr>
          <w:rFonts w:ascii="Times New Roman" w:hAnsi="Times New Roman"/>
          <w:sz w:val="28"/>
        </w:rPr>
        <w:t>4.14. Протокол собрания граждан, содержащий обращение к должностным лицам местного самоуправления Краснохолмского муниципального округа, также направляется таким должностным лицам и подлежат обязательному рассмотрению в течение 30 дней с даты поступления.</w:t>
      </w:r>
    </w:p>
    <w:p w14:paraId="598EB480" w14:textId="77777777" w:rsidR="00602F17" w:rsidRDefault="00000000">
      <w:pPr>
        <w:spacing w:after="0" w:line="240" w:lineRule="auto"/>
        <w:ind w:firstLine="737"/>
        <w:jc w:val="both"/>
        <w:rPr>
          <w:rFonts w:ascii="Times New Roman" w:hAnsi="Times New Roman"/>
          <w:sz w:val="28"/>
        </w:rPr>
      </w:pPr>
      <w:r>
        <w:rPr>
          <w:rFonts w:ascii="Times New Roman" w:hAnsi="Times New Roman"/>
          <w:sz w:val="28"/>
        </w:rPr>
        <w:t>4.15. Итоги собрания граждан подлежат официальному обнародованию.</w:t>
      </w:r>
    </w:p>
    <w:p w14:paraId="52AF66F2" w14:textId="77777777" w:rsidR="00602F17" w:rsidRDefault="00000000">
      <w:pPr>
        <w:spacing w:after="0" w:line="240" w:lineRule="auto"/>
        <w:ind w:firstLine="737"/>
        <w:jc w:val="both"/>
        <w:rPr>
          <w:rFonts w:ascii="Times New Roman" w:hAnsi="Times New Roman"/>
          <w:sz w:val="28"/>
        </w:rPr>
      </w:pPr>
      <w:r>
        <w:rPr>
          <w:rFonts w:ascii="Times New Roman" w:hAnsi="Times New Roman"/>
          <w:sz w:val="28"/>
        </w:rPr>
        <w:t> </w:t>
      </w:r>
    </w:p>
    <w:p w14:paraId="2E0D2097" w14:textId="77777777" w:rsidR="00602F17" w:rsidRDefault="00000000">
      <w:pPr>
        <w:spacing w:after="0" w:line="240" w:lineRule="auto"/>
        <w:ind w:firstLine="737"/>
        <w:jc w:val="center"/>
        <w:rPr>
          <w:rFonts w:ascii="Times New Roman" w:hAnsi="Times New Roman"/>
          <w:sz w:val="28"/>
        </w:rPr>
      </w:pPr>
      <w:r>
        <w:rPr>
          <w:rFonts w:ascii="Times New Roman" w:hAnsi="Times New Roman"/>
          <w:b/>
          <w:sz w:val="28"/>
        </w:rPr>
        <w:t>5. Заключительные положения</w:t>
      </w:r>
    </w:p>
    <w:p w14:paraId="48A8100E" w14:textId="77777777" w:rsidR="00602F17" w:rsidRDefault="00000000">
      <w:pPr>
        <w:spacing w:after="0" w:line="240" w:lineRule="auto"/>
        <w:ind w:firstLine="737"/>
        <w:jc w:val="both"/>
        <w:rPr>
          <w:rFonts w:ascii="Times New Roman" w:hAnsi="Times New Roman"/>
          <w:sz w:val="28"/>
        </w:rPr>
      </w:pPr>
      <w:r>
        <w:rPr>
          <w:rFonts w:ascii="Times New Roman" w:hAnsi="Times New Roman"/>
          <w:sz w:val="28"/>
        </w:rPr>
        <w:t> </w:t>
      </w:r>
    </w:p>
    <w:p w14:paraId="727CC2B3" w14:textId="77777777" w:rsidR="00602F17" w:rsidRDefault="00000000">
      <w:pPr>
        <w:spacing w:after="0" w:line="240" w:lineRule="auto"/>
        <w:ind w:firstLine="737"/>
        <w:jc w:val="both"/>
        <w:rPr>
          <w:rFonts w:ascii="Times New Roman" w:hAnsi="Times New Roman"/>
          <w:sz w:val="28"/>
        </w:rPr>
      </w:pPr>
      <w:r>
        <w:rPr>
          <w:rFonts w:ascii="Times New Roman" w:hAnsi="Times New Roman"/>
          <w:sz w:val="28"/>
        </w:rPr>
        <w:t>5.1. Решения собрания не могут нарушать имущественные и иные права граждан, объединений собственников жилья, других организаций и юридических лиц.</w:t>
      </w:r>
    </w:p>
    <w:p w14:paraId="37463029" w14:textId="77777777" w:rsidR="00602F17" w:rsidRDefault="00000000">
      <w:pPr>
        <w:spacing w:after="0" w:line="240" w:lineRule="auto"/>
        <w:ind w:firstLine="737"/>
        <w:jc w:val="both"/>
        <w:rPr>
          <w:rFonts w:ascii="Times New Roman" w:hAnsi="Times New Roman"/>
          <w:sz w:val="28"/>
        </w:rPr>
      </w:pPr>
      <w:r>
        <w:rPr>
          <w:rFonts w:ascii="Times New Roman" w:hAnsi="Times New Roman"/>
          <w:sz w:val="28"/>
        </w:rPr>
        <w:t>Решения собрания носят рекомендательный характер для органов местного самоуправления и должностных лиц местного самоуправления, граждан, проживающих на территории проведения собрания, предприятий, организаций и иных лиц.</w:t>
      </w:r>
    </w:p>
    <w:p w14:paraId="1AB2545D" w14:textId="77777777" w:rsidR="00602F17" w:rsidRDefault="00000000">
      <w:pPr>
        <w:spacing w:after="0" w:line="240" w:lineRule="auto"/>
        <w:ind w:firstLine="737"/>
        <w:jc w:val="both"/>
        <w:rPr>
          <w:rFonts w:ascii="Times New Roman" w:hAnsi="Times New Roman"/>
          <w:sz w:val="28"/>
        </w:rPr>
      </w:pPr>
      <w:r>
        <w:rPr>
          <w:rFonts w:ascii="Times New Roman" w:hAnsi="Times New Roman"/>
          <w:sz w:val="28"/>
        </w:rPr>
        <w:t>5.2. Собрание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во взаимоотношениях с органами местного самоуправления и должностными лицами местного самоуправления.</w:t>
      </w:r>
    </w:p>
    <w:p w14:paraId="465B217E" w14:textId="77777777" w:rsidR="00602F17" w:rsidRDefault="00000000">
      <w:pPr>
        <w:spacing w:after="0" w:line="240" w:lineRule="auto"/>
        <w:ind w:firstLine="737"/>
        <w:jc w:val="both"/>
        <w:rPr>
          <w:rFonts w:ascii="Times New Roman" w:hAnsi="Times New Roman"/>
          <w:sz w:val="28"/>
        </w:rPr>
      </w:pPr>
      <w:r>
        <w:rPr>
          <w:rFonts w:ascii="Times New Roman" w:hAnsi="Times New Roman"/>
          <w:sz w:val="28"/>
        </w:rPr>
        <w:t>Обращения собрания направляются в органы местного самоуправления и должностным лицам местного самоуправления, к компетенции которых отнесено решение содержащихся в обращениях вопросов.</w:t>
      </w:r>
    </w:p>
    <w:p w14:paraId="3120B0F9" w14:textId="77777777" w:rsidR="00602F17" w:rsidRDefault="00000000">
      <w:pPr>
        <w:spacing w:after="0" w:line="240" w:lineRule="auto"/>
        <w:ind w:firstLine="737"/>
        <w:jc w:val="both"/>
        <w:rPr>
          <w:rFonts w:ascii="Times New Roman" w:hAnsi="Times New Roman"/>
          <w:sz w:val="28"/>
        </w:rPr>
      </w:pPr>
      <w:r>
        <w:rPr>
          <w:rFonts w:ascii="Times New Roman" w:hAnsi="Times New Roman"/>
          <w:sz w:val="28"/>
        </w:rPr>
        <w:t xml:space="preserve">Коллективное обращение граждан, принятое на собрании, подлежит рассмотрению в порядке и сроки, установленные Федеральным </w:t>
      </w:r>
      <w:r>
        <w:rPr>
          <w:rFonts w:ascii="Times New Roman" w:hAnsi="Times New Roman"/>
          <w:sz w:val="28"/>
          <w:u w:color="000000"/>
        </w:rPr>
        <w:t>законом</w:t>
      </w:r>
      <w:r>
        <w:rPr>
          <w:rFonts w:ascii="Times New Roman" w:hAnsi="Times New Roman"/>
          <w:sz w:val="28"/>
        </w:rPr>
        <w:t xml:space="preserve"> от 02.05.2006 № 59-ФЗ «О порядке рассмотрения обращений граждан Российской Федерации».</w:t>
      </w:r>
    </w:p>
    <w:p w14:paraId="4E31FDE6" w14:textId="77777777" w:rsidR="00602F17" w:rsidRDefault="00000000">
      <w:pPr>
        <w:spacing w:after="0" w:line="240" w:lineRule="auto"/>
        <w:ind w:firstLine="737"/>
        <w:jc w:val="both"/>
        <w:rPr>
          <w:rFonts w:ascii="Times New Roman" w:hAnsi="Times New Roman"/>
          <w:sz w:val="28"/>
        </w:rPr>
      </w:pPr>
      <w:r>
        <w:rPr>
          <w:rFonts w:ascii="Times New Roman" w:hAnsi="Times New Roman"/>
          <w:sz w:val="28"/>
        </w:rPr>
        <w:lastRenderedPageBreak/>
        <w:t>Органы местного самоуправления и должностные лица местного самоуправления обязаны по итогам рассмотрения обращения направить председателю собрания или другому лицу, уполномоченному собранием, мотивированный ответ по существу решения в письменной форме.</w:t>
      </w:r>
    </w:p>
    <w:p w14:paraId="6EE6384B" w14:textId="77777777" w:rsidR="00602F17" w:rsidRDefault="00000000">
      <w:pPr>
        <w:spacing w:after="0" w:line="240" w:lineRule="auto"/>
        <w:ind w:firstLine="737"/>
        <w:jc w:val="both"/>
        <w:rPr>
          <w:rFonts w:ascii="Times New Roman" w:hAnsi="Times New Roman"/>
          <w:sz w:val="28"/>
        </w:rPr>
      </w:pPr>
      <w:r>
        <w:rPr>
          <w:rFonts w:ascii="Times New Roman" w:hAnsi="Times New Roman"/>
          <w:sz w:val="28"/>
        </w:rPr>
        <w:t>5.3. Расходы, связанные с организацией и проведением собрания, возлагаются на инициатора проведения собрания.</w:t>
      </w:r>
    </w:p>
    <w:p w14:paraId="110A89FD" w14:textId="77777777" w:rsidR="00602F17" w:rsidRDefault="00602F17">
      <w:pPr>
        <w:spacing w:after="0" w:line="240" w:lineRule="auto"/>
        <w:ind w:firstLine="737"/>
        <w:jc w:val="both"/>
        <w:rPr>
          <w:rFonts w:ascii="Times New Roman" w:hAnsi="Times New Roman"/>
          <w:sz w:val="28"/>
        </w:rPr>
      </w:pPr>
    </w:p>
    <w:p w14:paraId="5C5C6262" w14:textId="77777777" w:rsidR="00602F17" w:rsidRDefault="00000000">
      <w:pPr>
        <w:spacing w:after="0" w:line="240" w:lineRule="auto"/>
        <w:ind w:firstLine="737"/>
        <w:jc w:val="both"/>
        <w:rPr>
          <w:rFonts w:ascii="Times New Roman" w:hAnsi="Times New Roman"/>
          <w:sz w:val="28"/>
        </w:rPr>
      </w:pPr>
      <w:r>
        <w:rPr>
          <w:rFonts w:ascii="Times New Roman" w:hAnsi="Times New Roman"/>
          <w:sz w:val="28"/>
        </w:rPr>
        <w:t> </w:t>
      </w:r>
    </w:p>
    <w:p w14:paraId="5F3741A3" w14:textId="77777777" w:rsidR="00602F17" w:rsidRDefault="00000000">
      <w:pPr>
        <w:spacing w:after="0" w:line="240" w:lineRule="auto"/>
        <w:ind w:firstLine="737"/>
        <w:jc w:val="both"/>
        <w:rPr>
          <w:rFonts w:ascii="Times New Roman" w:hAnsi="Times New Roman"/>
          <w:sz w:val="28"/>
        </w:rPr>
      </w:pPr>
      <w:r>
        <w:rPr>
          <w:rFonts w:ascii="Times New Roman" w:hAnsi="Times New Roman"/>
          <w:sz w:val="28"/>
        </w:rPr>
        <w:t> </w:t>
      </w:r>
    </w:p>
    <w:p w14:paraId="65DDE39A" w14:textId="77777777" w:rsidR="00602F17" w:rsidRDefault="00000000">
      <w:pPr>
        <w:spacing w:after="0" w:line="240" w:lineRule="auto"/>
        <w:ind w:firstLine="737"/>
        <w:jc w:val="both"/>
        <w:rPr>
          <w:rFonts w:ascii="Times New Roman" w:hAnsi="Times New Roman"/>
          <w:sz w:val="28"/>
        </w:rPr>
      </w:pPr>
      <w:r>
        <w:rPr>
          <w:rFonts w:ascii="Times New Roman" w:hAnsi="Times New Roman"/>
          <w:sz w:val="28"/>
        </w:rPr>
        <w:t> </w:t>
      </w:r>
    </w:p>
    <w:p w14:paraId="0C717F8A" w14:textId="77777777" w:rsidR="00602F17" w:rsidRDefault="00602F17">
      <w:pPr>
        <w:spacing w:after="0" w:line="240" w:lineRule="auto"/>
        <w:ind w:firstLine="737"/>
        <w:jc w:val="both"/>
        <w:rPr>
          <w:rFonts w:ascii="Times New Roman" w:hAnsi="Times New Roman"/>
          <w:sz w:val="28"/>
        </w:rPr>
      </w:pPr>
    </w:p>
    <w:p w14:paraId="79367685" w14:textId="77777777" w:rsidR="00602F17" w:rsidRDefault="00602F17">
      <w:pPr>
        <w:spacing w:after="0" w:line="240" w:lineRule="auto"/>
        <w:ind w:firstLine="737"/>
        <w:jc w:val="both"/>
        <w:rPr>
          <w:rFonts w:ascii="Times New Roman" w:hAnsi="Times New Roman"/>
          <w:sz w:val="28"/>
        </w:rPr>
      </w:pPr>
    </w:p>
    <w:p w14:paraId="396DBEA8" w14:textId="77777777" w:rsidR="00602F17" w:rsidRDefault="00602F17">
      <w:pPr>
        <w:spacing w:after="0" w:line="240" w:lineRule="auto"/>
        <w:ind w:firstLine="737"/>
        <w:jc w:val="both"/>
        <w:rPr>
          <w:rFonts w:ascii="Times New Roman" w:hAnsi="Times New Roman"/>
          <w:sz w:val="28"/>
        </w:rPr>
      </w:pPr>
    </w:p>
    <w:p w14:paraId="42381410" w14:textId="77777777" w:rsidR="00602F17" w:rsidRDefault="00602F17">
      <w:pPr>
        <w:spacing w:after="0" w:line="240" w:lineRule="auto"/>
        <w:ind w:firstLine="737"/>
        <w:jc w:val="both"/>
        <w:rPr>
          <w:rFonts w:ascii="Times New Roman" w:hAnsi="Times New Roman"/>
          <w:sz w:val="28"/>
        </w:rPr>
      </w:pPr>
    </w:p>
    <w:p w14:paraId="7C668C44" w14:textId="77777777" w:rsidR="00602F17" w:rsidRDefault="00602F17">
      <w:pPr>
        <w:spacing w:after="0" w:line="240" w:lineRule="auto"/>
        <w:ind w:firstLine="737"/>
        <w:jc w:val="both"/>
        <w:rPr>
          <w:rFonts w:ascii="Times New Roman" w:hAnsi="Times New Roman"/>
          <w:sz w:val="28"/>
        </w:rPr>
      </w:pPr>
    </w:p>
    <w:p w14:paraId="05200079" w14:textId="77777777" w:rsidR="00602F17" w:rsidRDefault="00602F17">
      <w:pPr>
        <w:spacing w:after="0" w:line="240" w:lineRule="auto"/>
        <w:ind w:firstLine="737"/>
        <w:jc w:val="both"/>
        <w:rPr>
          <w:rFonts w:ascii="Times New Roman" w:hAnsi="Times New Roman"/>
          <w:sz w:val="28"/>
        </w:rPr>
      </w:pPr>
    </w:p>
    <w:p w14:paraId="37BEC77F" w14:textId="77777777" w:rsidR="00602F17" w:rsidRDefault="00602F17">
      <w:pPr>
        <w:spacing w:after="0" w:line="240" w:lineRule="auto"/>
        <w:ind w:firstLine="737"/>
        <w:jc w:val="both"/>
        <w:rPr>
          <w:rFonts w:ascii="Times New Roman" w:hAnsi="Times New Roman"/>
          <w:sz w:val="28"/>
        </w:rPr>
      </w:pPr>
    </w:p>
    <w:p w14:paraId="2CF82D0D" w14:textId="77777777" w:rsidR="00602F17" w:rsidRDefault="00602F17">
      <w:pPr>
        <w:spacing w:after="0" w:line="240" w:lineRule="auto"/>
        <w:ind w:firstLine="737"/>
        <w:jc w:val="both"/>
        <w:rPr>
          <w:rFonts w:ascii="Times New Roman" w:hAnsi="Times New Roman"/>
          <w:sz w:val="28"/>
        </w:rPr>
      </w:pPr>
    </w:p>
    <w:p w14:paraId="47E5245D" w14:textId="77777777" w:rsidR="00602F17" w:rsidRDefault="00602F17">
      <w:pPr>
        <w:spacing w:after="0" w:line="240" w:lineRule="auto"/>
        <w:ind w:firstLine="737"/>
        <w:jc w:val="both"/>
        <w:rPr>
          <w:rFonts w:ascii="Times New Roman" w:hAnsi="Times New Roman"/>
          <w:sz w:val="28"/>
        </w:rPr>
      </w:pPr>
    </w:p>
    <w:p w14:paraId="3CB0D90E" w14:textId="77777777" w:rsidR="00602F17" w:rsidRDefault="00602F17">
      <w:pPr>
        <w:spacing w:after="0" w:line="240" w:lineRule="auto"/>
        <w:ind w:firstLine="737"/>
        <w:jc w:val="both"/>
        <w:rPr>
          <w:rFonts w:ascii="Times New Roman" w:hAnsi="Times New Roman"/>
          <w:sz w:val="28"/>
        </w:rPr>
      </w:pPr>
    </w:p>
    <w:p w14:paraId="6783BCAF" w14:textId="77777777" w:rsidR="00602F17" w:rsidRDefault="00602F17">
      <w:pPr>
        <w:spacing w:after="0" w:line="240" w:lineRule="auto"/>
        <w:ind w:firstLine="737"/>
        <w:jc w:val="both"/>
        <w:rPr>
          <w:rFonts w:ascii="Times New Roman" w:hAnsi="Times New Roman"/>
          <w:sz w:val="28"/>
        </w:rPr>
      </w:pPr>
    </w:p>
    <w:p w14:paraId="43EA742B" w14:textId="77777777" w:rsidR="00602F17" w:rsidRDefault="00602F17">
      <w:pPr>
        <w:spacing w:after="0" w:line="240" w:lineRule="auto"/>
        <w:ind w:firstLine="737"/>
        <w:jc w:val="both"/>
        <w:rPr>
          <w:rFonts w:ascii="Times New Roman" w:hAnsi="Times New Roman"/>
          <w:sz w:val="28"/>
        </w:rPr>
      </w:pPr>
    </w:p>
    <w:p w14:paraId="1477735C" w14:textId="77777777" w:rsidR="00602F17" w:rsidRDefault="00602F17">
      <w:pPr>
        <w:spacing w:after="0" w:line="240" w:lineRule="auto"/>
        <w:ind w:firstLine="737"/>
        <w:jc w:val="both"/>
        <w:rPr>
          <w:rFonts w:ascii="Times New Roman" w:hAnsi="Times New Roman"/>
          <w:sz w:val="28"/>
        </w:rPr>
      </w:pPr>
    </w:p>
    <w:p w14:paraId="45914CD0" w14:textId="77777777" w:rsidR="00602F17" w:rsidRDefault="00602F17">
      <w:pPr>
        <w:spacing w:after="0" w:line="240" w:lineRule="auto"/>
        <w:ind w:firstLine="737"/>
        <w:jc w:val="both"/>
        <w:rPr>
          <w:rFonts w:ascii="Times New Roman" w:hAnsi="Times New Roman"/>
          <w:sz w:val="28"/>
        </w:rPr>
      </w:pPr>
    </w:p>
    <w:p w14:paraId="723CB0D6" w14:textId="77777777" w:rsidR="00602F17" w:rsidRDefault="00602F17">
      <w:pPr>
        <w:spacing w:after="0" w:line="240" w:lineRule="auto"/>
        <w:ind w:firstLine="737"/>
        <w:jc w:val="both"/>
        <w:rPr>
          <w:rFonts w:ascii="Times New Roman" w:hAnsi="Times New Roman"/>
          <w:sz w:val="28"/>
        </w:rPr>
      </w:pPr>
    </w:p>
    <w:p w14:paraId="1D58E373" w14:textId="77777777" w:rsidR="00602F17" w:rsidRDefault="00602F17">
      <w:pPr>
        <w:spacing w:after="0" w:line="240" w:lineRule="auto"/>
        <w:ind w:firstLine="737"/>
        <w:jc w:val="both"/>
        <w:rPr>
          <w:rFonts w:ascii="Times New Roman" w:hAnsi="Times New Roman"/>
          <w:sz w:val="28"/>
        </w:rPr>
      </w:pPr>
    </w:p>
    <w:p w14:paraId="761A8738" w14:textId="77777777" w:rsidR="00602F17" w:rsidRDefault="00602F17">
      <w:pPr>
        <w:spacing w:after="0" w:line="240" w:lineRule="auto"/>
        <w:ind w:firstLine="737"/>
        <w:jc w:val="both"/>
        <w:rPr>
          <w:rFonts w:ascii="Times New Roman" w:hAnsi="Times New Roman"/>
          <w:sz w:val="28"/>
        </w:rPr>
      </w:pPr>
    </w:p>
    <w:p w14:paraId="72C26461" w14:textId="77777777" w:rsidR="00602F17" w:rsidRDefault="00602F17">
      <w:pPr>
        <w:spacing w:after="0" w:line="240" w:lineRule="auto"/>
        <w:ind w:firstLine="737"/>
        <w:jc w:val="both"/>
        <w:rPr>
          <w:rFonts w:ascii="Times New Roman" w:hAnsi="Times New Roman"/>
          <w:sz w:val="28"/>
        </w:rPr>
      </w:pPr>
    </w:p>
    <w:p w14:paraId="2691D2F4" w14:textId="77777777" w:rsidR="00602F17" w:rsidRDefault="00602F17">
      <w:pPr>
        <w:spacing w:after="0" w:line="240" w:lineRule="auto"/>
        <w:ind w:firstLine="737"/>
        <w:jc w:val="both"/>
        <w:rPr>
          <w:rFonts w:ascii="Times New Roman" w:hAnsi="Times New Roman"/>
          <w:sz w:val="28"/>
        </w:rPr>
      </w:pPr>
    </w:p>
    <w:p w14:paraId="43569BE7" w14:textId="77777777" w:rsidR="00602F17" w:rsidRDefault="00602F17">
      <w:pPr>
        <w:spacing w:after="0" w:line="240" w:lineRule="auto"/>
        <w:ind w:firstLine="737"/>
        <w:jc w:val="both"/>
        <w:rPr>
          <w:rFonts w:ascii="Times New Roman" w:hAnsi="Times New Roman"/>
          <w:sz w:val="28"/>
        </w:rPr>
      </w:pPr>
    </w:p>
    <w:p w14:paraId="6CA7CEC6" w14:textId="77777777" w:rsidR="00602F17" w:rsidRDefault="00602F17">
      <w:pPr>
        <w:spacing w:after="0" w:line="240" w:lineRule="auto"/>
        <w:ind w:firstLine="737"/>
        <w:jc w:val="both"/>
        <w:rPr>
          <w:rFonts w:ascii="Times New Roman" w:hAnsi="Times New Roman"/>
          <w:sz w:val="28"/>
        </w:rPr>
      </w:pPr>
    </w:p>
    <w:p w14:paraId="7CB4644F" w14:textId="77777777" w:rsidR="00602F17" w:rsidRDefault="00602F17">
      <w:pPr>
        <w:spacing w:after="0" w:line="240" w:lineRule="auto"/>
        <w:ind w:firstLine="737"/>
        <w:jc w:val="both"/>
        <w:rPr>
          <w:rFonts w:ascii="Times New Roman" w:hAnsi="Times New Roman"/>
          <w:sz w:val="28"/>
        </w:rPr>
      </w:pPr>
    </w:p>
    <w:p w14:paraId="2F791792" w14:textId="77777777" w:rsidR="00602F17" w:rsidRDefault="00602F17">
      <w:pPr>
        <w:spacing w:after="0" w:line="240" w:lineRule="auto"/>
        <w:ind w:firstLine="737"/>
        <w:jc w:val="both"/>
        <w:rPr>
          <w:rFonts w:ascii="Times New Roman" w:hAnsi="Times New Roman"/>
          <w:sz w:val="28"/>
        </w:rPr>
      </w:pPr>
    </w:p>
    <w:p w14:paraId="538A1308" w14:textId="77777777" w:rsidR="00602F17" w:rsidRDefault="00602F17">
      <w:pPr>
        <w:spacing w:after="0" w:line="240" w:lineRule="auto"/>
        <w:ind w:firstLine="737"/>
        <w:jc w:val="both"/>
        <w:rPr>
          <w:rFonts w:ascii="Times New Roman" w:hAnsi="Times New Roman"/>
          <w:sz w:val="28"/>
        </w:rPr>
      </w:pPr>
    </w:p>
    <w:p w14:paraId="7308EF52" w14:textId="77777777" w:rsidR="00602F17" w:rsidRDefault="00602F17">
      <w:pPr>
        <w:spacing w:after="0" w:line="240" w:lineRule="auto"/>
        <w:ind w:firstLine="737"/>
        <w:jc w:val="both"/>
        <w:rPr>
          <w:rFonts w:ascii="Times New Roman" w:hAnsi="Times New Roman"/>
          <w:sz w:val="28"/>
        </w:rPr>
      </w:pPr>
    </w:p>
    <w:p w14:paraId="38D21FB1" w14:textId="77777777" w:rsidR="00602F17" w:rsidRDefault="00602F17">
      <w:pPr>
        <w:spacing w:after="0" w:line="240" w:lineRule="auto"/>
        <w:ind w:firstLine="737"/>
        <w:jc w:val="both"/>
        <w:rPr>
          <w:rFonts w:ascii="Times New Roman" w:hAnsi="Times New Roman"/>
          <w:sz w:val="28"/>
        </w:rPr>
      </w:pPr>
    </w:p>
    <w:p w14:paraId="7016895D" w14:textId="77777777" w:rsidR="00602F17" w:rsidRDefault="00602F17">
      <w:pPr>
        <w:spacing w:after="0" w:line="240" w:lineRule="auto"/>
        <w:ind w:firstLine="737"/>
        <w:jc w:val="both"/>
        <w:rPr>
          <w:rFonts w:ascii="Times New Roman" w:hAnsi="Times New Roman"/>
          <w:sz w:val="28"/>
        </w:rPr>
      </w:pPr>
    </w:p>
    <w:p w14:paraId="2BA09A3D" w14:textId="77777777" w:rsidR="00602F17" w:rsidRDefault="00602F17">
      <w:pPr>
        <w:spacing w:after="0" w:line="240" w:lineRule="auto"/>
        <w:ind w:firstLine="737"/>
        <w:jc w:val="both"/>
        <w:rPr>
          <w:rFonts w:ascii="Times New Roman" w:hAnsi="Times New Roman"/>
          <w:sz w:val="28"/>
        </w:rPr>
      </w:pPr>
    </w:p>
    <w:p w14:paraId="4B49EDE7" w14:textId="77777777" w:rsidR="00602F17" w:rsidRDefault="00602F17">
      <w:pPr>
        <w:spacing w:after="0" w:line="240" w:lineRule="auto"/>
        <w:ind w:firstLine="737"/>
        <w:jc w:val="both"/>
        <w:rPr>
          <w:rFonts w:ascii="Times New Roman" w:hAnsi="Times New Roman"/>
          <w:sz w:val="28"/>
        </w:rPr>
      </w:pPr>
    </w:p>
    <w:p w14:paraId="6E38854A" w14:textId="77777777" w:rsidR="00602F17" w:rsidRDefault="00602F17">
      <w:pPr>
        <w:spacing w:after="0" w:line="240" w:lineRule="auto"/>
        <w:ind w:firstLine="737"/>
        <w:jc w:val="both"/>
        <w:rPr>
          <w:rFonts w:ascii="Times New Roman" w:hAnsi="Times New Roman"/>
          <w:sz w:val="28"/>
        </w:rPr>
      </w:pPr>
    </w:p>
    <w:p w14:paraId="095E67F0" w14:textId="77777777" w:rsidR="00602F17" w:rsidRDefault="00602F17">
      <w:pPr>
        <w:spacing w:after="0" w:line="240" w:lineRule="auto"/>
        <w:ind w:firstLine="737"/>
        <w:jc w:val="both"/>
        <w:rPr>
          <w:rFonts w:ascii="Times New Roman" w:hAnsi="Times New Roman"/>
          <w:sz w:val="28"/>
        </w:rPr>
      </w:pPr>
    </w:p>
    <w:p w14:paraId="05C62600" w14:textId="77777777" w:rsidR="00602F17" w:rsidRDefault="00602F17">
      <w:pPr>
        <w:spacing w:after="0" w:line="240" w:lineRule="auto"/>
        <w:ind w:firstLine="737"/>
        <w:jc w:val="both"/>
        <w:rPr>
          <w:rFonts w:ascii="Times New Roman" w:hAnsi="Times New Roman"/>
          <w:sz w:val="28"/>
        </w:rPr>
      </w:pPr>
    </w:p>
    <w:p w14:paraId="1DAC903D" w14:textId="77777777" w:rsidR="00602F17" w:rsidRDefault="00602F17">
      <w:pPr>
        <w:spacing w:after="0" w:line="240" w:lineRule="auto"/>
        <w:ind w:firstLine="737"/>
        <w:jc w:val="both"/>
        <w:rPr>
          <w:rFonts w:ascii="Times New Roman" w:hAnsi="Times New Roman"/>
          <w:sz w:val="28"/>
        </w:rPr>
      </w:pPr>
    </w:p>
    <w:p w14:paraId="00263D85" w14:textId="77777777" w:rsidR="00602F17" w:rsidRDefault="00000000">
      <w:pPr>
        <w:spacing w:after="0" w:line="240" w:lineRule="auto"/>
        <w:ind w:firstLine="737"/>
        <w:jc w:val="both"/>
        <w:rPr>
          <w:rFonts w:ascii="Times New Roman" w:hAnsi="Times New Roman"/>
          <w:sz w:val="28"/>
        </w:rPr>
      </w:pPr>
      <w:r>
        <w:rPr>
          <w:rFonts w:ascii="Times New Roman" w:hAnsi="Times New Roman"/>
          <w:sz w:val="28"/>
        </w:rPr>
        <w:t> </w:t>
      </w:r>
    </w:p>
    <w:p w14:paraId="5612C41F" w14:textId="77777777" w:rsidR="00602F17" w:rsidRDefault="00000000">
      <w:pPr>
        <w:spacing w:after="0" w:line="240" w:lineRule="auto"/>
        <w:ind w:firstLine="737"/>
        <w:jc w:val="both"/>
        <w:rPr>
          <w:rFonts w:ascii="Times New Roman" w:hAnsi="Times New Roman"/>
          <w:sz w:val="28"/>
        </w:rPr>
      </w:pPr>
      <w:r>
        <w:rPr>
          <w:rFonts w:ascii="Times New Roman" w:hAnsi="Times New Roman"/>
          <w:sz w:val="28"/>
        </w:rPr>
        <w:t> </w:t>
      </w:r>
    </w:p>
    <w:p w14:paraId="28FACAEE" w14:textId="5F335F7F" w:rsidR="00602F17" w:rsidRDefault="006917A7" w:rsidP="006917A7">
      <w:pPr>
        <w:spacing w:after="0" w:line="240" w:lineRule="exact"/>
        <w:ind w:firstLine="737"/>
        <w:rPr>
          <w:rFonts w:ascii="Times New Roman" w:hAnsi="Times New Roman"/>
          <w:sz w:val="28"/>
        </w:rPr>
      </w:pPr>
      <w:r>
        <w:rPr>
          <w:rFonts w:ascii="Times New Roman" w:hAnsi="Times New Roman"/>
          <w:sz w:val="28"/>
        </w:rPr>
        <w:lastRenderedPageBreak/>
        <w:t xml:space="preserve">                                            </w:t>
      </w:r>
      <w:r w:rsidR="00000000">
        <w:rPr>
          <w:rFonts w:ascii="Times New Roman" w:hAnsi="Times New Roman"/>
          <w:sz w:val="28"/>
        </w:rPr>
        <w:t>Приложение</w:t>
      </w:r>
    </w:p>
    <w:p w14:paraId="3847E361" w14:textId="77777777" w:rsidR="00602F17" w:rsidRDefault="00000000">
      <w:pPr>
        <w:spacing w:after="0" w:line="240" w:lineRule="exact"/>
        <w:ind w:firstLine="737"/>
        <w:jc w:val="right"/>
        <w:rPr>
          <w:rFonts w:ascii="Times New Roman" w:hAnsi="Times New Roman"/>
          <w:sz w:val="28"/>
        </w:rPr>
      </w:pPr>
      <w:r>
        <w:rPr>
          <w:rFonts w:ascii="Times New Roman" w:hAnsi="Times New Roman"/>
          <w:sz w:val="28"/>
        </w:rPr>
        <w:t xml:space="preserve">к Порядку назначения и проведения </w:t>
      </w:r>
    </w:p>
    <w:p w14:paraId="38EACEB0" w14:textId="77777777" w:rsidR="00602F17" w:rsidRDefault="00000000">
      <w:pPr>
        <w:spacing w:after="0" w:line="240" w:lineRule="exact"/>
        <w:ind w:firstLine="737"/>
        <w:jc w:val="right"/>
        <w:rPr>
          <w:rFonts w:ascii="Times New Roman" w:hAnsi="Times New Roman"/>
          <w:sz w:val="28"/>
        </w:rPr>
      </w:pPr>
      <w:r>
        <w:rPr>
          <w:rFonts w:ascii="Times New Roman" w:hAnsi="Times New Roman"/>
          <w:sz w:val="28"/>
        </w:rPr>
        <w:t xml:space="preserve">собрания граждан, а также полномочия </w:t>
      </w:r>
    </w:p>
    <w:p w14:paraId="23081699" w14:textId="77777777" w:rsidR="00602F17" w:rsidRDefault="00000000">
      <w:pPr>
        <w:spacing w:after="0" w:line="240" w:lineRule="exact"/>
        <w:ind w:firstLine="737"/>
        <w:jc w:val="right"/>
        <w:rPr>
          <w:rFonts w:ascii="Times New Roman" w:hAnsi="Times New Roman"/>
          <w:sz w:val="28"/>
        </w:rPr>
      </w:pPr>
      <w:r>
        <w:rPr>
          <w:rFonts w:ascii="Times New Roman" w:hAnsi="Times New Roman"/>
          <w:sz w:val="28"/>
        </w:rPr>
        <w:t xml:space="preserve">собрания граждан на территории </w:t>
      </w:r>
    </w:p>
    <w:p w14:paraId="0857AB33" w14:textId="77777777" w:rsidR="00602F17" w:rsidRDefault="00000000">
      <w:pPr>
        <w:spacing w:after="0" w:line="240" w:lineRule="exact"/>
        <w:ind w:firstLine="737"/>
        <w:jc w:val="right"/>
        <w:rPr>
          <w:rFonts w:ascii="Times New Roman" w:hAnsi="Times New Roman"/>
          <w:sz w:val="28"/>
        </w:rPr>
      </w:pPr>
      <w:r>
        <w:rPr>
          <w:rFonts w:ascii="Times New Roman" w:hAnsi="Times New Roman"/>
          <w:sz w:val="28"/>
        </w:rPr>
        <w:t xml:space="preserve">Краснохолмского муниципального округа </w:t>
      </w:r>
    </w:p>
    <w:p w14:paraId="264F7F2C" w14:textId="77777777" w:rsidR="00602F17" w:rsidRDefault="00000000">
      <w:pPr>
        <w:spacing w:after="0" w:line="240" w:lineRule="exact"/>
        <w:ind w:firstLine="737"/>
        <w:jc w:val="right"/>
        <w:rPr>
          <w:rFonts w:ascii="Times New Roman" w:hAnsi="Times New Roman"/>
          <w:sz w:val="28"/>
        </w:rPr>
      </w:pPr>
      <w:r>
        <w:rPr>
          <w:rFonts w:ascii="Times New Roman" w:hAnsi="Times New Roman"/>
          <w:sz w:val="28"/>
        </w:rPr>
        <w:t>Тверской области</w:t>
      </w:r>
    </w:p>
    <w:p w14:paraId="52CE84F0" w14:textId="77777777" w:rsidR="00602F17" w:rsidRDefault="00602F17">
      <w:pPr>
        <w:spacing w:after="0" w:line="240" w:lineRule="auto"/>
        <w:ind w:firstLine="737"/>
        <w:jc w:val="right"/>
        <w:rPr>
          <w:rFonts w:ascii="Times New Roman" w:hAnsi="Times New Roman"/>
          <w:sz w:val="28"/>
        </w:rPr>
      </w:pPr>
    </w:p>
    <w:p w14:paraId="57CECFBD" w14:textId="77777777" w:rsidR="00602F17" w:rsidRDefault="00000000">
      <w:pPr>
        <w:spacing w:after="0" w:line="240" w:lineRule="auto"/>
        <w:ind w:firstLine="737"/>
        <w:jc w:val="both"/>
        <w:rPr>
          <w:rFonts w:ascii="Times New Roman" w:hAnsi="Times New Roman"/>
          <w:sz w:val="28"/>
        </w:rPr>
      </w:pPr>
      <w:r>
        <w:rPr>
          <w:rFonts w:ascii="Times New Roman" w:hAnsi="Times New Roman"/>
          <w:sz w:val="28"/>
        </w:rPr>
        <w:t> </w:t>
      </w:r>
    </w:p>
    <w:tbl>
      <w:tblPr>
        <w:tblW w:w="0" w:type="auto"/>
        <w:tblBorders>
          <w:top w:val="single" w:sz="4" w:space="0" w:color="000000"/>
          <w:left w:val="single" w:sz="4" w:space="0" w:color="000000"/>
          <w:bottom w:val="single" w:sz="4" w:space="0" w:color="000000"/>
          <w:right w:val="single" w:sz="4" w:space="0" w:color="000000"/>
        </w:tblBorders>
        <w:tblLayout w:type="fixed"/>
        <w:tblLook w:val="04A0" w:firstRow="1" w:lastRow="0" w:firstColumn="1" w:lastColumn="0" w:noHBand="0" w:noVBand="1"/>
      </w:tblPr>
      <w:tblGrid>
        <w:gridCol w:w="1140"/>
        <w:gridCol w:w="1410"/>
        <w:gridCol w:w="6525"/>
      </w:tblGrid>
      <w:tr w:rsidR="00602F17" w14:paraId="278A59BC" w14:textId="77777777">
        <w:tc>
          <w:tcPr>
            <w:tcW w:w="9075" w:type="dxa"/>
            <w:gridSpan w:val="3"/>
            <w:tcBorders>
              <w:top w:val="single" w:sz="4" w:space="0" w:color="000000"/>
              <w:left w:val="single" w:sz="4" w:space="0" w:color="000000"/>
              <w:right w:val="single" w:sz="4" w:space="0" w:color="000000"/>
            </w:tcBorders>
          </w:tcPr>
          <w:p w14:paraId="34047CB9" w14:textId="77777777" w:rsidR="00602F17" w:rsidRDefault="00000000">
            <w:pPr>
              <w:spacing w:after="0" w:line="240" w:lineRule="auto"/>
              <w:ind w:firstLine="737"/>
              <w:jc w:val="center"/>
              <w:rPr>
                <w:rFonts w:ascii="Times New Roman" w:hAnsi="Times New Roman"/>
                <w:sz w:val="24"/>
              </w:rPr>
            </w:pPr>
            <w:r>
              <w:rPr>
                <w:rFonts w:ascii="Times New Roman" w:hAnsi="Times New Roman"/>
                <w:b/>
                <w:sz w:val="24"/>
              </w:rPr>
              <w:t>ПОДПИСНОЙ ЛИСТ</w:t>
            </w:r>
          </w:p>
          <w:p w14:paraId="2B3190BD" w14:textId="77777777" w:rsidR="00602F17" w:rsidRDefault="00000000">
            <w:pPr>
              <w:spacing w:after="0" w:line="240" w:lineRule="auto"/>
              <w:ind w:firstLine="737"/>
              <w:jc w:val="center"/>
              <w:rPr>
                <w:rFonts w:ascii="Times New Roman" w:hAnsi="Times New Roman"/>
                <w:sz w:val="24"/>
              </w:rPr>
            </w:pPr>
            <w:r>
              <w:rPr>
                <w:rFonts w:ascii="Times New Roman" w:hAnsi="Times New Roman"/>
                <w:sz w:val="24"/>
              </w:rPr>
              <w:t>Краснохолмский муниципальный округ</w:t>
            </w:r>
          </w:p>
        </w:tc>
      </w:tr>
      <w:tr w:rsidR="00602F17" w14:paraId="235AE01C" w14:textId="77777777">
        <w:tc>
          <w:tcPr>
            <w:tcW w:w="9075" w:type="dxa"/>
            <w:gridSpan w:val="3"/>
            <w:tcBorders>
              <w:left w:val="single" w:sz="4" w:space="0" w:color="000000"/>
              <w:right w:val="single" w:sz="4" w:space="0" w:color="000000"/>
            </w:tcBorders>
          </w:tcPr>
          <w:p w14:paraId="01A1482F" w14:textId="77777777" w:rsidR="00602F17" w:rsidRDefault="00000000">
            <w:pPr>
              <w:spacing w:after="0" w:line="240" w:lineRule="auto"/>
              <w:ind w:firstLine="737"/>
              <w:jc w:val="both"/>
              <w:rPr>
                <w:rFonts w:ascii="Times New Roman" w:hAnsi="Times New Roman"/>
                <w:sz w:val="24"/>
              </w:rPr>
            </w:pPr>
            <w:r>
              <w:rPr>
                <w:rFonts w:ascii="Times New Roman" w:hAnsi="Times New Roman"/>
                <w:sz w:val="24"/>
              </w:rPr>
              <w:t> </w:t>
            </w:r>
          </w:p>
        </w:tc>
      </w:tr>
      <w:tr w:rsidR="00602F17" w14:paraId="6CF5237C" w14:textId="77777777">
        <w:tc>
          <w:tcPr>
            <w:tcW w:w="9075" w:type="dxa"/>
            <w:gridSpan w:val="3"/>
            <w:tcBorders>
              <w:left w:val="single" w:sz="4" w:space="0" w:color="000000"/>
              <w:right w:val="single" w:sz="4" w:space="0" w:color="000000"/>
            </w:tcBorders>
          </w:tcPr>
          <w:p w14:paraId="70544C04" w14:textId="77777777" w:rsidR="00602F17" w:rsidRDefault="00000000">
            <w:pPr>
              <w:spacing w:after="0" w:line="240" w:lineRule="auto"/>
              <w:jc w:val="both"/>
              <w:rPr>
                <w:rFonts w:ascii="Times New Roman" w:hAnsi="Times New Roman"/>
                <w:sz w:val="24"/>
              </w:rPr>
            </w:pPr>
            <w:r>
              <w:rPr>
                <w:rFonts w:ascii="Times New Roman" w:hAnsi="Times New Roman"/>
                <w:sz w:val="24"/>
              </w:rPr>
              <w:t>Мы, нижеподписавшиеся члены инициативной группы, инициируем проведение собрания территории Краснохолмского муниципального округа</w:t>
            </w:r>
          </w:p>
        </w:tc>
      </w:tr>
      <w:tr w:rsidR="00602F17" w14:paraId="45A1B72D" w14:textId="77777777">
        <w:tc>
          <w:tcPr>
            <w:tcW w:w="9075" w:type="dxa"/>
            <w:gridSpan w:val="3"/>
            <w:tcBorders>
              <w:left w:val="single" w:sz="4" w:space="0" w:color="000000"/>
              <w:bottom w:val="single" w:sz="6" w:space="0" w:color="000000"/>
              <w:right w:val="single" w:sz="4" w:space="0" w:color="000000"/>
            </w:tcBorders>
          </w:tcPr>
          <w:p w14:paraId="135F2F2E" w14:textId="77777777" w:rsidR="00602F17" w:rsidRDefault="00000000">
            <w:pPr>
              <w:spacing w:after="0" w:line="240" w:lineRule="auto"/>
              <w:jc w:val="both"/>
              <w:rPr>
                <w:rFonts w:ascii="Times New Roman" w:hAnsi="Times New Roman"/>
                <w:sz w:val="24"/>
              </w:rPr>
            </w:pPr>
            <w:r>
              <w:rPr>
                <w:rFonts w:ascii="Times New Roman" w:hAnsi="Times New Roman"/>
                <w:sz w:val="24"/>
              </w:rPr>
              <w:t> </w:t>
            </w:r>
          </w:p>
        </w:tc>
      </w:tr>
      <w:tr w:rsidR="00602F17" w14:paraId="71F89411" w14:textId="77777777">
        <w:tc>
          <w:tcPr>
            <w:tcW w:w="9075" w:type="dxa"/>
            <w:gridSpan w:val="3"/>
            <w:tcBorders>
              <w:top w:val="single" w:sz="6" w:space="0" w:color="000000"/>
              <w:left w:val="single" w:sz="4" w:space="0" w:color="000000"/>
              <w:right w:val="single" w:sz="4" w:space="0" w:color="000000"/>
            </w:tcBorders>
          </w:tcPr>
          <w:p w14:paraId="67FD0D6A" w14:textId="77777777" w:rsidR="00602F17" w:rsidRDefault="00000000">
            <w:pPr>
              <w:spacing w:after="0" w:line="240" w:lineRule="auto"/>
              <w:jc w:val="center"/>
              <w:rPr>
                <w:rFonts w:ascii="Times New Roman" w:hAnsi="Times New Roman"/>
                <w:sz w:val="24"/>
              </w:rPr>
            </w:pPr>
            <w:r>
              <w:rPr>
                <w:rFonts w:ascii="Times New Roman" w:hAnsi="Times New Roman"/>
                <w:i/>
                <w:sz w:val="24"/>
              </w:rPr>
              <w:t>(указать часть территории)</w:t>
            </w:r>
          </w:p>
        </w:tc>
      </w:tr>
      <w:tr w:rsidR="00602F17" w14:paraId="58488179" w14:textId="77777777">
        <w:tc>
          <w:tcPr>
            <w:tcW w:w="2550" w:type="dxa"/>
            <w:gridSpan w:val="2"/>
            <w:tcBorders>
              <w:left w:val="single" w:sz="4" w:space="0" w:color="000000"/>
            </w:tcBorders>
          </w:tcPr>
          <w:p w14:paraId="685533FA" w14:textId="77777777" w:rsidR="00602F17" w:rsidRDefault="00000000">
            <w:pPr>
              <w:spacing w:after="0" w:line="240" w:lineRule="auto"/>
              <w:jc w:val="both"/>
              <w:rPr>
                <w:rFonts w:ascii="Times New Roman" w:hAnsi="Times New Roman"/>
                <w:sz w:val="24"/>
              </w:rPr>
            </w:pPr>
            <w:r>
              <w:rPr>
                <w:rFonts w:ascii="Times New Roman" w:hAnsi="Times New Roman"/>
                <w:sz w:val="24"/>
              </w:rPr>
              <w:t>по вопросу (вопросам)</w:t>
            </w:r>
          </w:p>
        </w:tc>
        <w:tc>
          <w:tcPr>
            <w:tcW w:w="6525" w:type="dxa"/>
            <w:tcBorders>
              <w:bottom w:val="single" w:sz="6" w:space="0" w:color="000000"/>
              <w:right w:val="single" w:sz="4" w:space="0" w:color="000000"/>
            </w:tcBorders>
          </w:tcPr>
          <w:p w14:paraId="27B7FBED" w14:textId="77777777" w:rsidR="00602F17" w:rsidRDefault="00000000">
            <w:pPr>
              <w:spacing w:after="0" w:line="240" w:lineRule="auto"/>
              <w:jc w:val="both"/>
              <w:rPr>
                <w:rFonts w:ascii="Times New Roman" w:hAnsi="Times New Roman"/>
                <w:sz w:val="24"/>
              </w:rPr>
            </w:pPr>
            <w:r>
              <w:rPr>
                <w:rFonts w:ascii="Times New Roman" w:hAnsi="Times New Roman"/>
                <w:sz w:val="24"/>
              </w:rPr>
              <w:t> </w:t>
            </w:r>
          </w:p>
        </w:tc>
      </w:tr>
      <w:tr w:rsidR="00602F17" w14:paraId="25D31C0B" w14:textId="77777777">
        <w:tc>
          <w:tcPr>
            <w:tcW w:w="9075" w:type="dxa"/>
            <w:gridSpan w:val="3"/>
            <w:tcBorders>
              <w:left w:val="single" w:sz="4" w:space="0" w:color="000000"/>
              <w:bottom w:val="single" w:sz="6" w:space="0" w:color="000000"/>
              <w:right w:val="single" w:sz="4" w:space="0" w:color="000000"/>
            </w:tcBorders>
          </w:tcPr>
          <w:p w14:paraId="709BD8A5" w14:textId="77777777" w:rsidR="00602F17" w:rsidRDefault="00000000">
            <w:pPr>
              <w:spacing w:after="0" w:line="240" w:lineRule="auto"/>
              <w:jc w:val="both"/>
              <w:rPr>
                <w:rFonts w:ascii="Times New Roman" w:hAnsi="Times New Roman"/>
                <w:sz w:val="24"/>
              </w:rPr>
            </w:pPr>
            <w:r>
              <w:rPr>
                <w:rFonts w:ascii="Times New Roman" w:hAnsi="Times New Roman"/>
                <w:sz w:val="24"/>
              </w:rPr>
              <w:t> </w:t>
            </w:r>
          </w:p>
        </w:tc>
      </w:tr>
      <w:tr w:rsidR="00602F17" w14:paraId="0423372F" w14:textId="77777777">
        <w:tc>
          <w:tcPr>
            <w:tcW w:w="9075" w:type="dxa"/>
            <w:gridSpan w:val="3"/>
            <w:tcBorders>
              <w:top w:val="single" w:sz="6" w:space="0" w:color="000000"/>
              <w:left w:val="single" w:sz="4" w:space="0" w:color="000000"/>
              <w:right w:val="single" w:sz="4" w:space="0" w:color="000000"/>
            </w:tcBorders>
          </w:tcPr>
          <w:p w14:paraId="2EE78D44" w14:textId="77777777" w:rsidR="00602F17" w:rsidRDefault="00000000">
            <w:pPr>
              <w:spacing w:after="0" w:line="240" w:lineRule="auto"/>
              <w:jc w:val="center"/>
              <w:rPr>
                <w:rFonts w:ascii="Times New Roman" w:hAnsi="Times New Roman"/>
                <w:sz w:val="24"/>
              </w:rPr>
            </w:pPr>
            <w:r>
              <w:rPr>
                <w:rFonts w:ascii="Times New Roman" w:hAnsi="Times New Roman"/>
                <w:i/>
                <w:sz w:val="24"/>
              </w:rPr>
              <w:t>(формулировка вопроса (вопросов))</w:t>
            </w:r>
          </w:p>
        </w:tc>
      </w:tr>
      <w:tr w:rsidR="00602F17" w14:paraId="070373DD" w14:textId="77777777">
        <w:tc>
          <w:tcPr>
            <w:tcW w:w="1140" w:type="dxa"/>
            <w:tcBorders>
              <w:left w:val="single" w:sz="4" w:space="0" w:color="000000"/>
            </w:tcBorders>
          </w:tcPr>
          <w:p w14:paraId="5608B281" w14:textId="77777777" w:rsidR="00602F17" w:rsidRDefault="00000000">
            <w:pPr>
              <w:spacing w:after="0" w:line="240" w:lineRule="auto"/>
              <w:jc w:val="both"/>
              <w:rPr>
                <w:rFonts w:ascii="Times New Roman" w:hAnsi="Times New Roman"/>
                <w:sz w:val="24"/>
              </w:rPr>
            </w:pPr>
            <w:r>
              <w:rPr>
                <w:rFonts w:ascii="Times New Roman" w:hAnsi="Times New Roman"/>
                <w:sz w:val="24"/>
              </w:rPr>
              <w:t>в связи с</w:t>
            </w:r>
          </w:p>
        </w:tc>
        <w:tc>
          <w:tcPr>
            <w:tcW w:w="7935" w:type="dxa"/>
            <w:gridSpan w:val="2"/>
            <w:tcBorders>
              <w:bottom w:val="single" w:sz="6" w:space="0" w:color="000000"/>
              <w:right w:val="single" w:sz="4" w:space="0" w:color="000000"/>
            </w:tcBorders>
          </w:tcPr>
          <w:p w14:paraId="26B4F40E" w14:textId="77777777" w:rsidR="00602F17" w:rsidRDefault="00000000">
            <w:pPr>
              <w:spacing w:after="0" w:line="240" w:lineRule="auto"/>
              <w:jc w:val="both"/>
              <w:rPr>
                <w:rFonts w:ascii="Times New Roman" w:hAnsi="Times New Roman"/>
                <w:sz w:val="24"/>
              </w:rPr>
            </w:pPr>
            <w:r>
              <w:rPr>
                <w:rFonts w:ascii="Times New Roman" w:hAnsi="Times New Roman"/>
                <w:sz w:val="24"/>
              </w:rPr>
              <w:t> </w:t>
            </w:r>
          </w:p>
        </w:tc>
      </w:tr>
      <w:tr w:rsidR="00602F17" w14:paraId="40FCB756" w14:textId="77777777">
        <w:tc>
          <w:tcPr>
            <w:tcW w:w="1140" w:type="dxa"/>
            <w:tcBorders>
              <w:left w:val="single" w:sz="4" w:space="0" w:color="000000"/>
              <w:bottom w:val="single" w:sz="4" w:space="0" w:color="000000"/>
            </w:tcBorders>
          </w:tcPr>
          <w:p w14:paraId="2A80904C" w14:textId="77777777" w:rsidR="00602F17" w:rsidRDefault="00000000">
            <w:pPr>
              <w:spacing w:after="0" w:line="240" w:lineRule="auto"/>
              <w:jc w:val="both"/>
              <w:rPr>
                <w:rFonts w:ascii="Times New Roman" w:hAnsi="Times New Roman"/>
                <w:sz w:val="24"/>
              </w:rPr>
            </w:pPr>
            <w:r>
              <w:rPr>
                <w:rFonts w:ascii="Times New Roman" w:hAnsi="Times New Roman"/>
                <w:sz w:val="24"/>
              </w:rPr>
              <w:t> </w:t>
            </w:r>
          </w:p>
        </w:tc>
        <w:tc>
          <w:tcPr>
            <w:tcW w:w="7935" w:type="dxa"/>
            <w:gridSpan w:val="2"/>
            <w:tcBorders>
              <w:top w:val="single" w:sz="6" w:space="0" w:color="000000"/>
              <w:bottom w:val="single" w:sz="4" w:space="0" w:color="000000"/>
              <w:right w:val="single" w:sz="4" w:space="0" w:color="000000"/>
            </w:tcBorders>
          </w:tcPr>
          <w:p w14:paraId="212C7121" w14:textId="77777777" w:rsidR="00602F17" w:rsidRDefault="00000000">
            <w:pPr>
              <w:spacing w:after="0" w:line="240" w:lineRule="auto"/>
              <w:rPr>
                <w:rFonts w:ascii="Times New Roman" w:hAnsi="Times New Roman"/>
                <w:sz w:val="24"/>
              </w:rPr>
            </w:pPr>
            <w:r>
              <w:rPr>
                <w:rFonts w:ascii="Times New Roman" w:hAnsi="Times New Roman"/>
                <w:i/>
                <w:sz w:val="24"/>
              </w:rPr>
              <w:t>(обоснование необходимости рассмотрения вопроса на собрании граждан)</w:t>
            </w:r>
          </w:p>
        </w:tc>
      </w:tr>
    </w:tbl>
    <w:p w14:paraId="3A12287F" w14:textId="77777777" w:rsidR="00602F17" w:rsidRDefault="00000000">
      <w:pPr>
        <w:spacing w:after="0" w:line="240" w:lineRule="auto"/>
        <w:ind w:firstLine="737"/>
        <w:jc w:val="both"/>
        <w:rPr>
          <w:rFonts w:ascii="Times New Roman" w:hAnsi="Times New Roman"/>
          <w:sz w:val="28"/>
        </w:rPr>
      </w:pPr>
      <w:r>
        <w:rPr>
          <w:rFonts w:ascii="Times New Roman" w:hAnsi="Times New Roman"/>
          <w:sz w:val="28"/>
        </w:rPr>
        <w:t> </w:t>
      </w:r>
    </w:p>
    <w:tbl>
      <w:tblPr>
        <w:tblW w:w="0" w:type="auto"/>
        <w:tblBorders>
          <w:top w:val="single" w:sz="4" w:space="0" w:color="000000"/>
          <w:left w:val="single" w:sz="4" w:space="0" w:color="000000"/>
          <w:bottom w:val="single" w:sz="4" w:space="0" w:color="000000"/>
          <w:right w:val="single" w:sz="4" w:space="0" w:color="000000"/>
        </w:tblBorders>
        <w:tblLayout w:type="fixed"/>
        <w:tblLook w:val="04A0" w:firstRow="1" w:lastRow="0" w:firstColumn="1" w:lastColumn="0" w:noHBand="0" w:noVBand="1"/>
      </w:tblPr>
      <w:tblGrid>
        <w:gridCol w:w="570"/>
        <w:gridCol w:w="2265"/>
        <w:gridCol w:w="1365"/>
        <w:gridCol w:w="3000"/>
        <w:gridCol w:w="1875"/>
      </w:tblGrid>
      <w:tr w:rsidR="00602F17" w14:paraId="2780D083" w14:textId="77777777">
        <w:tc>
          <w:tcPr>
            <w:tcW w:w="570" w:type="dxa"/>
            <w:tcBorders>
              <w:top w:val="single" w:sz="6" w:space="0" w:color="000000"/>
              <w:left w:val="single" w:sz="6" w:space="0" w:color="000000"/>
              <w:bottom w:val="single" w:sz="6" w:space="0" w:color="000000"/>
              <w:right w:val="single" w:sz="6" w:space="0" w:color="000000"/>
            </w:tcBorders>
          </w:tcPr>
          <w:p w14:paraId="65A86A33" w14:textId="77777777" w:rsidR="00602F17" w:rsidRDefault="00000000">
            <w:pPr>
              <w:spacing w:after="0" w:line="240" w:lineRule="auto"/>
              <w:jc w:val="center"/>
              <w:rPr>
                <w:rFonts w:ascii="Times New Roman" w:hAnsi="Times New Roman"/>
                <w:sz w:val="24"/>
              </w:rPr>
            </w:pPr>
            <w:r>
              <w:rPr>
                <w:rFonts w:ascii="Times New Roman" w:hAnsi="Times New Roman"/>
                <w:b/>
                <w:sz w:val="24"/>
              </w:rPr>
              <w:t>N</w:t>
            </w:r>
          </w:p>
        </w:tc>
        <w:tc>
          <w:tcPr>
            <w:tcW w:w="2265" w:type="dxa"/>
            <w:tcBorders>
              <w:top w:val="single" w:sz="6" w:space="0" w:color="000000"/>
              <w:left w:val="single" w:sz="6" w:space="0" w:color="000000"/>
              <w:bottom w:val="single" w:sz="6" w:space="0" w:color="000000"/>
              <w:right w:val="single" w:sz="6" w:space="0" w:color="000000"/>
            </w:tcBorders>
          </w:tcPr>
          <w:p w14:paraId="08FF0D1C" w14:textId="77777777" w:rsidR="00602F17" w:rsidRDefault="00000000">
            <w:pPr>
              <w:spacing w:after="0" w:line="240" w:lineRule="auto"/>
              <w:jc w:val="center"/>
              <w:rPr>
                <w:rFonts w:ascii="Times New Roman" w:hAnsi="Times New Roman"/>
                <w:sz w:val="24"/>
              </w:rPr>
            </w:pPr>
            <w:r>
              <w:rPr>
                <w:rFonts w:ascii="Times New Roman" w:hAnsi="Times New Roman"/>
                <w:b/>
                <w:sz w:val="24"/>
              </w:rPr>
              <w:t>ФИО</w:t>
            </w:r>
          </w:p>
          <w:p w14:paraId="3BA691D6" w14:textId="77777777" w:rsidR="00602F17" w:rsidRDefault="00000000">
            <w:pPr>
              <w:spacing w:after="0" w:line="240" w:lineRule="auto"/>
              <w:jc w:val="center"/>
              <w:rPr>
                <w:rFonts w:ascii="Times New Roman" w:hAnsi="Times New Roman"/>
                <w:sz w:val="24"/>
              </w:rPr>
            </w:pPr>
            <w:r>
              <w:rPr>
                <w:rFonts w:ascii="Times New Roman" w:hAnsi="Times New Roman"/>
                <w:b/>
                <w:sz w:val="24"/>
              </w:rPr>
              <w:t>(полностью)</w:t>
            </w:r>
          </w:p>
        </w:tc>
        <w:tc>
          <w:tcPr>
            <w:tcW w:w="1365" w:type="dxa"/>
            <w:tcBorders>
              <w:top w:val="single" w:sz="6" w:space="0" w:color="000000"/>
              <w:left w:val="single" w:sz="6" w:space="0" w:color="000000"/>
              <w:bottom w:val="single" w:sz="6" w:space="0" w:color="000000"/>
              <w:right w:val="single" w:sz="6" w:space="0" w:color="000000"/>
            </w:tcBorders>
          </w:tcPr>
          <w:p w14:paraId="00358E18" w14:textId="77777777" w:rsidR="00602F17" w:rsidRDefault="00000000">
            <w:pPr>
              <w:spacing w:after="0" w:line="240" w:lineRule="auto"/>
              <w:jc w:val="center"/>
              <w:rPr>
                <w:rFonts w:ascii="Times New Roman" w:hAnsi="Times New Roman"/>
                <w:sz w:val="24"/>
              </w:rPr>
            </w:pPr>
            <w:r>
              <w:rPr>
                <w:rFonts w:ascii="Times New Roman" w:hAnsi="Times New Roman"/>
                <w:b/>
                <w:sz w:val="24"/>
              </w:rPr>
              <w:t>Дата рождения</w:t>
            </w:r>
          </w:p>
        </w:tc>
        <w:tc>
          <w:tcPr>
            <w:tcW w:w="3000" w:type="dxa"/>
            <w:tcBorders>
              <w:top w:val="single" w:sz="6" w:space="0" w:color="000000"/>
              <w:left w:val="single" w:sz="6" w:space="0" w:color="000000"/>
              <w:bottom w:val="single" w:sz="6" w:space="0" w:color="000000"/>
              <w:right w:val="single" w:sz="6" w:space="0" w:color="000000"/>
            </w:tcBorders>
          </w:tcPr>
          <w:p w14:paraId="2198EFE9" w14:textId="77777777" w:rsidR="00602F17" w:rsidRDefault="00000000">
            <w:pPr>
              <w:spacing w:after="0" w:line="240" w:lineRule="auto"/>
              <w:jc w:val="center"/>
              <w:rPr>
                <w:rFonts w:ascii="Times New Roman" w:hAnsi="Times New Roman"/>
                <w:sz w:val="24"/>
              </w:rPr>
            </w:pPr>
            <w:r>
              <w:rPr>
                <w:rFonts w:ascii="Times New Roman" w:hAnsi="Times New Roman"/>
                <w:b/>
                <w:sz w:val="24"/>
              </w:rPr>
              <w:t>Адрес места жительства</w:t>
            </w:r>
          </w:p>
        </w:tc>
        <w:tc>
          <w:tcPr>
            <w:tcW w:w="1875" w:type="dxa"/>
            <w:tcBorders>
              <w:top w:val="single" w:sz="6" w:space="0" w:color="000000"/>
              <w:left w:val="single" w:sz="6" w:space="0" w:color="000000"/>
              <w:bottom w:val="single" w:sz="6" w:space="0" w:color="000000"/>
              <w:right w:val="single" w:sz="6" w:space="0" w:color="000000"/>
            </w:tcBorders>
          </w:tcPr>
          <w:p w14:paraId="0338722D" w14:textId="77777777" w:rsidR="00602F17" w:rsidRDefault="00000000">
            <w:pPr>
              <w:spacing w:after="0" w:line="240" w:lineRule="auto"/>
              <w:jc w:val="center"/>
              <w:rPr>
                <w:rFonts w:ascii="Times New Roman" w:hAnsi="Times New Roman"/>
                <w:sz w:val="24"/>
              </w:rPr>
            </w:pPr>
            <w:r>
              <w:rPr>
                <w:rFonts w:ascii="Times New Roman" w:hAnsi="Times New Roman"/>
                <w:b/>
                <w:sz w:val="24"/>
              </w:rPr>
              <w:t>Личная подпись и дата внесения подписи</w:t>
            </w:r>
          </w:p>
        </w:tc>
      </w:tr>
      <w:tr w:rsidR="00602F17" w14:paraId="6C4ABEAE" w14:textId="77777777">
        <w:tc>
          <w:tcPr>
            <w:tcW w:w="570" w:type="dxa"/>
            <w:tcBorders>
              <w:top w:val="single" w:sz="6" w:space="0" w:color="000000"/>
              <w:left w:val="single" w:sz="6" w:space="0" w:color="000000"/>
              <w:bottom w:val="single" w:sz="6" w:space="0" w:color="000000"/>
              <w:right w:val="single" w:sz="6" w:space="0" w:color="000000"/>
            </w:tcBorders>
          </w:tcPr>
          <w:p w14:paraId="13CBF2DC" w14:textId="77777777" w:rsidR="00602F17" w:rsidRDefault="00000000">
            <w:pPr>
              <w:spacing w:after="0" w:line="240" w:lineRule="auto"/>
              <w:jc w:val="center"/>
              <w:rPr>
                <w:rFonts w:ascii="Times New Roman" w:hAnsi="Times New Roman"/>
                <w:sz w:val="24"/>
              </w:rPr>
            </w:pPr>
            <w:r>
              <w:rPr>
                <w:rFonts w:ascii="Times New Roman" w:hAnsi="Times New Roman"/>
                <w:sz w:val="24"/>
              </w:rPr>
              <w:t>1.</w:t>
            </w:r>
          </w:p>
        </w:tc>
        <w:tc>
          <w:tcPr>
            <w:tcW w:w="2265" w:type="dxa"/>
            <w:tcBorders>
              <w:top w:val="single" w:sz="6" w:space="0" w:color="000000"/>
              <w:left w:val="single" w:sz="6" w:space="0" w:color="000000"/>
              <w:bottom w:val="single" w:sz="6" w:space="0" w:color="000000"/>
              <w:right w:val="single" w:sz="6" w:space="0" w:color="000000"/>
            </w:tcBorders>
          </w:tcPr>
          <w:p w14:paraId="12308E0F" w14:textId="77777777" w:rsidR="00602F17" w:rsidRDefault="00000000">
            <w:pPr>
              <w:spacing w:after="0" w:line="240" w:lineRule="auto"/>
              <w:rPr>
                <w:rFonts w:ascii="Times New Roman" w:hAnsi="Times New Roman"/>
                <w:sz w:val="24"/>
              </w:rPr>
            </w:pPr>
            <w:r>
              <w:rPr>
                <w:rFonts w:ascii="Times New Roman" w:hAnsi="Times New Roman"/>
                <w:sz w:val="24"/>
              </w:rPr>
              <w:t> </w:t>
            </w:r>
          </w:p>
        </w:tc>
        <w:tc>
          <w:tcPr>
            <w:tcW w:w="1365" w:type="dxa"/>
            <w:tcBorders>
              <w:top w:val="single" w:sz="6" w:space="0" w:color="000000"/>
              <w:left w:val="single" w:sz="6" w:space="0" w:color="000000"/>
              <w:bottom w:val="single" w:sz="6" w:space="0" w:color="000000"/>
              <w:right w:val="single" w:sz="6" w:space="0" w:color="000000"/>
            </w:tcBorders>
          </w:tcPr>
          <w:p w14:paraId="6BC68866" w14:textId="77777777" w:rsidR="00602F17" w:rsidRDefault="00000000">
            <w:pPr>
              <w:spacing w:after="0" w:line="240" w:lineRule="auto"/>
              <w:rPr>
                <w:rFonts w:ascii="Times New Roman" w:hAnsi="Times New Roman"/>
                <w:sz w:val="24"/>
              </w:rPr>
            </w:pPr>
            <w:r>
              <w:rPr>
                <w:rFonts w:ascii="Times New Roman" w:hAnsi="Times New Roman"/>
                <w:sz w:val="24"/>
              </w:rPr>
              <w:t> </w:t>
            </w:r>
          </w:p>
        </w:tc>
        <w:tc>
          <w:tcPr>
            <w:tcW w:w="3000" w:type="dxa"/>
            <w:tcBorders>
              <w:top w:val="single" w:sz="6" w:space="0" w:color="000000"/>
              <w:left w:val="single" w:sz="6" w:space="0" w:color="000000"/>
              <w:bottom w:val="single" w:sz="6" w:space="0" w:color="000000"/>
              <w:right w:val="single" w:sz="6" w:space="0" w:color="000000"/>
            </w:tcBorders>
          </w:tcPr>
          <w:p w14:paraId="3A6B9EAD" w14:textId="77777777" w:rsidR="00602F17" w:rsidRDefault="00000000">
            <w:pPr>
              <w:spacing w:after="0" w:line="240" w:lineRule="auto"/>
              <w:rPr>
                <w:rFonts w:ascii="Times New Roman" w:hAnsi="Times New Roman"/>
                <w:sz w:val="24"/>
              </w:rPr>
            </w:pPr>
            <w:r>
              <w:rPr>
                <w:rFonts w:ascii="Times New Roman" w:hAnsi="Times New Roman"/>
                <w:sz w:val="24"/>
              </w:rPr>
              <w:t> </w:t>
            </w:r>
          </w:p>
        </w:tc>
        <w:tc>
          <w:tcPr>
            <w:tcW w:w="1875" w:type="dxa"/>
            <w:tcBorders>
              <w:top w:val="single" w:sz="6" w:space="0" w:color="000000"/>
              <w:left w:val="single" w:sz="6" w:space="0" w:color="000000"/>
              <w:bottom w:val="single" w:sz="6" w:space="0" w:color="000000"/>
              <w:right w:val="single" w:sz="6" w:space="0" w:color="000000"/>
            </w:tcBorders>
          </w:tcPr>
          <w:p w14:paraId="4DB322CC" w14:textId="77777777" w:rsidR="00602F17" w:rsidRDefault="00000000">
            <w:pPr>
              <w:spacing w:after="0" w:line="240" w:lineRule="auto"/>
              <w:rPr>
                <w:rFonts w:ascii="Times New Roman" w:hAnsi="Times New Roman"/>
                <w:sz w:val="24"/>
              </w:rPr>
            </w:pPr>
            <w:r>
              <w:rPr>
                <w:rFonts w:ascii="Times New Roman" w:hAnsi="Times New Roman"/>
                <w:sz w:val="24"/>
              </w:rPr>
              <w:t> </w:t>
            </w:r>
          </w:p>
        </w:tc>
      </w:tr>
      <w:tr w:rsidR="00602F17" w14:paraId="5EF8D55C" w14:textId="77777777">
        <w:tc>
          <w:tcPr>
            <w:tcW w:w="570" w:type="dxa"/>
            <w:tcBorders>
              <w:top w:val="single" w:sz="6" w:space="0" w:color="000000"/>
              <w:left w:val="single" w:sz="6" w:space="0" w:color="000000"/>
              <w:bottom w:val="single" w:sz="6" w:space="0" w:color="000000"/>
              <w:right w:val="single" w:sz="6" w:space="0" w:color="000000"/>
            </w:tcBorders>
          </w:tcPr>
          <w:p w14:paraId="0A81F97F" w14:textId="77777777" w:rsidR="00602F17" w:rsidRDefault="00000000">
            <w:pPr>
              <w:spacing w:after="0" w:line="240" w:lineRule="auto"/>
              <w:jc w:val="center"/>
              <w:rPr>
                <w:rFonts w:ascii="Times New Roman" w:hAnsi="Times New Roman"/>
                <w:sz w:val="24"/>
              </w:rPr>
            </w:pPr>
            <w:r>
              <w:rPr>
                <w:rFonts w:ascii="Times New Roman" w:hAnsi="Times New Roman"/>
                <w:sz w:val="24"/>
              </w:rPr>
              <w:t>2.</w:t>
            </w:r>
          </w:p>
        </w:tc>
        <w:tc>
          <w:tcPr>
            <w:tcW w:w="2265" w:type="dxa"/>
            <w:tcBorders>
              <w:top w:val="single" w:sz="6" w:space="0" w:color="000000"/>
              <w:left w:val="single" w:sz="6" w:space="0" w:color="000000"/>
              <w:bottom w:val="single" w:sz="6" w:space="0" w:color="000000"/>
              <w:right w:val="single" w:sz="6" w:space="0" w:color="000000"/>
            </w:tcBorders>
          </w:tcPr>
          <w:p w14:paraId="374D4059" w14:textId="77777777" w:rsidR="00602F17" w:rsidRDefault="00000000">
            <w:pPr>
              <w:spacing w:after="0" w:line="240" w:lineRule="auto"/>
              <w:rPr>
                <w:rFonts w:ascii="Times New Roman" w:hAnsi="Times New Roman"/>
                <w:sz w:val="24"/>
              </w:rPr>
            </w:pPr>
            <w:r>
              <w:rPr>
                <w:rFonts w:ascii="Times New Roman" w:hAnsi="Times New Roman"/>
                <w:sz w:val="24"/>
              </w:rPr>
              <w:t> </w:t>
            </w:r>
          </w:p>
        </w:tc>
        <w:tc>
          <w:tcPr>
            <w:tcW w:w="1365" w:type="dxa"/>
            <w:tcBorders>
              <w:top w:val="single" w:sz="6" w:space="0" w:color="000000"/>
              <w:left w:val="single" w:sz="6" w:space="0" w:color="000000"/>
              <w:bottom w:val="single" w:sz="6" w:space="0" w:color="000000"/>
              <w:right w:val="single" w:sz="6" w:space="0" w:color="000000"/>
            </w:tcBorders>
          </w:tcPr>
          <w:p w14:paraId="29AA6D8D" w14:textId="77777777" w:rsidR="00602F17" w:rsidRDefault="00000000">
            <w:pPr>
              <w:spacing w:after="0" w:line="240" w:lineRule="auto"/>
              <w:rPr>
                <w:rFonts w:ascii="Times New Roman" w:hAnsi="Times New Roman"/>
                <w:sz w:val="24"/>
              </w:rPr>
            </w:pPr>
            <w:r>
              <w:rPr>
                <w:rFonts w:ascii="Times New Roman" w:hAnsi="Times New Roman"/>
                <w:sz w:val="24"/>
              </w:rPr>
              <w:t> </w:t>
            </w:r>
          </w:p>
        </w:tc>
        <w:tc>
          <w:tcPr>
            <w:tcW w:w="3000" w:type="dxa"/>
            <w:tcBorders>
              <w:top w:val="single" w:sz="6" w:space="0" w:color="000000"/>
              <w:left w:val="single" w:sz="6" w:space="0" w:color="000000"/>
              <w:bottom w:val="single" w:sz="6" w:space="0" w:color="000000"/>
              <w:right w:val="single" w:sz="6" w:space="0" w:color="000000"/>
            </w:tcBorders>
          </w:tcPr>
          <w:p w14:paraId="0A397E30" w14:textId="77777777" w:rsidR="00602F17" w:rsidRDefault="00000000">
            <w:pPr>
              <w:spacing w:after="0" w:line="240" w:lineRule="auto"/>
              <w:rPr>
                <w:rFonts w:ascii="Times New Roman" w:hAnsi="Times New Roman"/>
                <w:sz w:val="24"/>
              </w:rPr>
            </w:pPr>
            <w:r>
              <w:rPr>
                <w:rFonts w:ascii="Times New Roman" w:hAnsi="Times New Roman"/>
                <w:sz w:val="24"/>
              </w:rPr>
              <w:t> </w:t>
            </w:r>
          </w:p>
        </w:tc>
        <w:tc>
          <w:tcPr>
            <w:tcW w:w="1875" w:type="dxa"/>
            <w:tcBorders>
              <w:top w:val="single" w:sz="6" w:space="0" w:color="000000"/>
              <w:left w:val="single" w:sz="6" w:space="0" w:color="000000"/>
              <w:bottom w:val="single" w:sz="6" w:space="0" w:color="000000"/>
              <w:right w:val="single" w:sz="6" w:space="0" w:color="000000"/>
            </w:tcBorders>
          </w:tcPr>
          <w:p w14:paraId="5AAAA13F" w14:textId="77777777" w:rsidR="00602F17" w:rsidRDefault="00000000">
            <w:pPr>
              <w:spacing w:after="0" w:line="240" w:lineRule="auto"/>
              <w:rPr>
                <w:rFonts w:ascii="Times New Roman" w:hAnsi="Times New Roman"/>
                <w:sz w:val="24"/>
              </w:rPr>
            </w:pPr>
            <w:r>
              <w:rPr>
                <w:rFonts w:ascii="Times New Roman" w:hAnsi="Times New Roman"/>
                <w:sz w:val="24"/>
              </w:rPr>
              <w:t> </w:t>
            </w:r>
          </w:p>
        </w:tc>
      </w:tr>
      <w:tr w:rsidR="00602F17" w14:paraId="10C84586" w14:textId="77777777">
        <w:tc>
          <w:tcPr>
            <w:tcW w:w="570" w:type="dxa"/>
            <w:tcBorders>
              <w:top w:val="single" w:sz="6" w:space="0" w:color="000000"/>
              <w:left w:val="single" w:sz="6" w:space="0" w:color="000000"/>
              <w:bottom w:val="single" w:sz="6" w:space="0" w:color="000000"/>
              <w:right w:val="single" w:sz="6" w:space="0" w:color="000000"/>
            </w:tcBorders>
          </w:tcPr>
          <w:p w14:paraId="0B1E24B5" w14:textId="77777777" w:rsidR="00602F17" w:rsidRDefault="00000000">
            <w:pPr>
              <w:spacing w:after="0" w:line="240" w:lineRule="auto"/>
              <w:jc w:val="center"/>
              <w:rPr>
                <w:rFonts w:ascii="Times New Roman" w:hAnsi="Times New Roman"/>
                <w:sz w:val="24"/>
              </w:rPr>
            </w:pPr>
            <w:r>
              <w:rPr>
                <w:rFonts w:ascii="Times New Roman" w:hAnsi="Times New Roman"/>
                <w:sz w:val="24"/>
              </w:rPr>
              <w:t>3.</w:t>
            </w:r>
          </w:p>
        </w:tc>
        <w:tc>
          <w:tcPr>
            <w:tcW w:w="2265" w:type="dxa"/>
            <w:tcBorders>
              <w:top w:val="single" w:sz="6" w:space="0" w:color="000000"/>
              <w:left w:val="single" w:sz="6" w:space="0" w:color="000000"/>
              <w:bottom w:val="single" w:sz="6" w:space="0" w:color="000000"/>
              <w:right w:val="single" w:sz="6" w:space="0" w:color="000000"/>
            </w:tcBorders>
          </w:tcPr>
          <w:p w14:paraId="1E72F804" w14:textId="77777777" w:rsidR="00602F17" w:rsidRDefault="00000000">
            <w:pPr>
              <w:spacing w:after="0" w:line="240" w:lineRule="auto"/>
              <w:rPr>
                <w:rFonts w:ascii="Times New Roman" w:hAnsi="Times New Roman"/>
                <w:sz w:val="24"/>
              </w:rPr>
            </w:pPr>
            <w:r>
              <w:rPr>
                <w:rFonts w:ascii="Times New Roman" w:hAnsi="Times New Roman"/>
                <w:sz w:val="24"/>
              </w:rPr>
              <w:t> </w:t>
            </w:r>
          </w:p>
        </w:tc>
        <w:tc>
          <w:tcPr>
            <w:tcW w:w="1365" w:type="dxa"/>
            <w:tcBorders>
              <w:top w:val="single" w:sz="6" w:space="0" w:color="000000"/>
              <w:left w:val="single" w:sz="6" w:space="0" w:color="000000"/>
              <w:bottom w:val="single" w:sz="6" w:space="0" w:color="000000"/>
              <w:right w:val="single" w:sz="6" w:space="0" w:color="000000"/>
            </w:tcBorders>
          </w:tcPr>
          <w:p w14:paraId="3BA17723" w14:textId="77777777" w:rsidR="00602F17" w:rsidRDefault="00000000">
            <w:pPr>
              <w:spacing w:after="0" w:line="240" w:lineRule="auto"/>
              <w:rPr>
                <w:rFonts w:ascii="Times New Roman" w:hAnsi="Times New Roman"/>
                <w:sz w:val="24"/>
              </w:rPr>
            </w:pPr>
            <w:r>
              <w:rPr>
                <w:rFonts w:ascii="Times New Roman" w:hAnsi="Times New Roman"/>
                <w:sz w:val="24"/>
              </w:rPr>
              <w:t> </w:t>
            </w:r>
          </w:p>
        </w:tc>
        <w:tc>
          <w:tcPr>
            <w:tcW w:w="3000" w:type="dxa"/>
            <w:tcBorders>
              <w:top w:val="single" w:sz="6" w:space="0" w:color="000000"/>
              <w:left w:val="single" w:sz="6" w:space="0" w:color="000000"/>
              <w:bottom w:val="single" w:sz="6" w:space="0" w:color="000000"/>
              <w:right w:val="single" w:sz="6" w:space="0" w:color="000000"/>
            </w:tcBorders>
          </w:tcPr>
          <w:p w14:paraId="3C6450B5" w14:textId="77777777" w:rsidR="00602F17" w:rsidRDefault="00000000">
            <w:pPr>
              <w:spacing w:after="0" w:line="240" w:lineRule="auto"/>
              <w:rPr>
                <w:rFonts w:ascii="Times New Roman" w:hAnsi="Times New Roman"/>
                <w:sz w:val="24"/>
              </w:rPr>
            </w:pPr>
            <w:r>
              <w:rPr>
                <w:rFonts w:ascii="Times New Roman" w:hAnsi="Times New Roman"/>
                <w:sz w:val="24"/>
              </w:rPr>
              <w:t> </w:t>
            </w:r>
          </w:p>
        </w:tc>
        <w:tc>
          <w:tcPr>
            <w:tcW w:w="1875" w:type="dxa"/>
            <w:tcBorders>
              <w:top w:val="single" w:sz="6" w:space="0" w:color="000000"/>
              <w:left w:val="single" w:sz="6" w:space="0" w:color="000000"/>
              <w:bottom w:val="single" w:sz="6" w:space="0" w:color="000000"/>
              <w:right w:val="single" w:sz="6" w:space="0" w:color="000000"/>
            </w:tcBorders>
          </w:tcPr>
          <w:p w14:paraId="6F79052B" w14:textId="77777777" w:rsidR="00602F17" w:rsidRDefault="00000000">
            <w:pPr>
              <w:spacing w:after="0" w:line="240" w:lineRule="auto"/>
              <w:rPr>
                <w:rFonts w:ascii="Times New Roman" w:hAnsi="Times New Roman"/>
                <w:sz w:val="24"/>
              </w:rPr>
            </w:pPr>
            <w:r>
              <w:rPr>
                <w:rFonts w:ascii="Times New Roman" w:hAnsi="Times New Roman"/>
                <w:sz w:val="24"/>
              </w:rPr>
              <w:t> </w:t>
            </w:r>
          </w:p>
        </w:tc>
      </w:tr>
      <w:tr w:rsidR="00602F17" w14:paraId="7F3BA776" w14:textId="77777777">
        <w:tc>
          <w:tcPr>
            <w:tcW w:w="570" w:type="dxa"/>
            <w:tcBorders>
              <w:top w:val="single" w:sz="6" w:space="0" w:color="000000"/>
              <w:left w:val="single" w:sz="6" w:space="0" w:color="000000"/>
              <w:bottom w:val="single" w:sz="6" w:space="0" w:color="000000"/>
              <w:right w:val="single" w:sz="6" w:space="0" w:color="000000"/>
            </w:tcBorders>
          </w:tcPr>
          <w:p w14:paraId="6E1FE5BE" w14:textId="77777777" w:rsidR="00602F17" w:rsidRDefault="00000000">
            <w:pPr>
              <w:spacing w:after="0" w:line="240" w:lineRule="auto"/>
              <w:jc w:val="center"/>
              <w:rPr>
                <w:rFonts w:ascii="Times New Roman" w:hAnsi="Times New Roman"/>
                <w:sz w:val="24"/>
              </w:rPr>
            </w:pPr>
            <w:r>
              <w:rPr>
                <w:rFonts w:ascii="Times New Roman" w:hAnsi="Times New Roman"/>
                <w:sz w:val="24"/>
              </w:rPr>
              <w:t>4.</w:t>
            </w:r>
          </w:p>
        </w:tc>
        <w:tc>
          <w:tcPr>
            <w:tcW w:w="2265" w:type="dxa"/>
            <w:tcBorders>
              <w:top w:val="single" w:sz="6" w:space="0" w:color="000000"/>
              <w:left w:val="single" w:sz="6" w:space="0" w:color="000000"/>
              <w:bottom w:val="single" w:sz="6" w:space="0" w:color="000000"/>
              <w:right w:val="single" w:sz="6" w:space="0" w:color="000000"/>
            </w:tcBorders>
          </w:tcPr>
          <w:p w14:paraId="58BD8F7A" w14:textId="77777777" w:rsidR="00602F17" w:rsidRDefault="00000000">
            <w:pPr>
              <w:spacing w:after="0" w:line="240" w:lineRule="auto"/>
              <w:rPr>
                <w:rFonts w:ascii="Times New Roman" w:hAnsi="Times New Roman"/>
                <w:sz w:val="24"/>
              </w:rPr>
            </w:pPr>
            <w:r>
              <w:rPr>
                <w:rFonts w:ascii="Times New Roman" w:hAnsi="Times New Roman"/>
                <w:sz w:val="24"/>
              </w:rPr>
              <w:t> </w:t>
            </w:r>
          </w:p>
        </w:tc>
        <w:tc>
          <w:tcPr>
            <w:tcW w:w="1365" w:type="dxa"/>
            <w:tcBorders>
              <w:top w:val="single" w:sz="6" w:space="0" w:color="000000"/>
              <w:left w:val="single" w:sz="6" w:space="0" w:color="000000"/>
              <w:bottom w:val="single" w:sz="6" w:space="0" w:color="000000"/>
              <w:right w:val="single" w:sz="6" w:space="0" w:color="000000"/>
            </w:tcBorders>
          </w:tcPr>
          <w:p w14:paraId="7B36130F" w14:textId="77777777" w:rsidR="00602F17" w:rsidRDefault="00000000">
            <w:pPr>
              <w:spacing w:after="0" w:line="240" w:lineRule="auto"/>
              <w:rPr>
                <w:rFonts w:ascii="Times New Roman" w:hAnsi="Times New Roman"/>
                <w:sz w:val="24"/>
              </w:rPr>
            </w:pPr>
            <w:r>
              <w:rPr>
                <w:rFonts w:ascii="Times New Roman" w:hAnsi="Times New Roman"/>
                <w:sz w:val="24"/>
              </w:rPr>
              <w:t> </w:t>
            </w:r>
          </w:p>
        </w:tc>
        <w:tc>
          <w:tcPr>
            <w:tcW w:w="3000" w:type="dxa"/>
            <w:tcBorders>
              <w:top w:val="single" w:sz="6" w:space="0" w:color="000000"/>
              <w:left w:val="single" w:sz="6" w:space="0" w:color="000000"/>
              <w:bottom w:val="single" w:sz="6" w:space="0" w:color="000000"/>
              <w:right w:val="single" w:sz="6" w:space="0" w:color="000000"/>
            </w:tcBorders>
          </w:tcPr>
          <w:p w14:paraId="64861B30" w14:textId="77777777" w:rsidR="00602F17" w:rsidRDefault="00000000">
            <w:pPr>
              <w:spacing w:after="0" w:line="240" w:lineRule="auto"/>
              <w:rPr>
                <w:rFonts w:ascii="Times New Roman" w:hAnsi="Times New Roman"/>
                <w:sz w:val="24"/>
              </w:rPr>
            </w:pPr>
            <w:r>
              <w:rPr>
                <w:rFonts w:ascii="Times New Roman" w:hAnsi="Times New Roman"/>
                <w:sz w:val="24"/>
              </w:rPr>
              <w:t> </w:t>
            </w:r>
          </w:p>
        </w:tc>
        <w:tc>
          <w:tcPr>
            <w:tcW w:w="1875" w:type="dxa"/>
            <w:tcBorders>
              <w:top w:val="single" w:sz="6" w:space="0" w:color="000000"/>
              <w:left w:val="single" w:sz="6" w:space="0" w:color="000000"/>
              <w:bottom w:val="single" w:sz="6" w:space="0" w:color="000000"/>
              <w:right w:val="single" w:sz="6" w:space="0" w:color="000000"/>
            </w:tcBorders>
          </w:tcPr>
          <w:p w14:paraId="07CDDA48" w14:textId="77777777" w:rsidR="00602F17" w:rsidRDefault="00000000">
            <w:pPr>
              <w:spacing w:after="0" w:line="240" w:lineRule="auto"/>
              <w:rPr>
                <w:rFonts w:ascii="Times New Roman" w:hAnsi="Times New Roman"/>
                <w:sz w:val="24"/>
              </w:rPr>
            </w:pPr>
            <w:r>
              <w:rPr>
                <w:rFonts w:ascii="Times New Roman" w:hAnsi="Times New Roman"/>
                <w:sz w:val="24"/>
              </w:rPr>
              <w:t> </w:t>
            </w:r>
          </w:p>
        </w:tc>
      </w:tr>
      <w:tr w:rsidR="00602F17" w14:paraId="0D4FD59A" w14:textId="77777777">
        <w:tc>
          <w:tcPr>
            <w:tcW w:w="570" w:type="dxa"/>
            <w:tcBorders>
              <w:top w:val="single" w:sz="6" w:space="0" w:color="000000"/>
              <w:left w:val="single" w:sz="6" w:space="0" w:color="000000"/>
              <w:bottom w:val="single" w:sz="6" w:space="0" w:color="000000"/>
              <w:right w:val="single" w:sz="6" w:space="0" w:color="000000"/>
            </w:tcBorders>
          </w:tcPr>
          <w:p w14:paraId="2E94599F" w14:textId="77777777" w:rsidR="00602F17" w:rsidRDefault="00000000">
            <w:pPr>
              <w:spacing w:after="0" w:line="240" w:lineRule="auto"/>
              <w:jc w:val="center"/>
              <w:rPr>
                <w:rFonts w:ascii="Times New Roman" w:hAnsi="Times New Roman"/>
                <w:sz w:val="24"/>
              </w:rPr>
            </w:pPr>
            <w:r>
              <w:rPr>
                <w:rFonts w:ascii="Times New Roman" w:hAnsi="Times New Roman"/>
                <w:sz w:val="24"/>
              </w:rPr>
              <w:t>5.</w:t>
            </w:r>
          </w:p>
        </w:tc>
        <w:tc>
          <w:tcPr>
            <w:tcW w:w="2265" w:type="dxa"/>
            <w:tcBorders>
              <w:top w:val="single" w:sz="6" w:space="0" w:color="000000"/>
              <w:left w:val="single" w:sz="6" w:space="0" w:color="000000"/>
              <w:bottom w:val="single" w:sz="6" w:space="0" w:color="000000"/>
              <w:right w:val="single" w:sz="6" w:space="0" w:color="000000"/>
            </w:tcBorders>
          </w:tcPr>
          <w:p w14:paraId="0C3EF711" w14:textId="77777777" w:rsidR="00602F17" w:rsidRDefault="00000000">
            <w:pPr>
              <w:spacing w:after="0" w:line="240" w:lineRule="auto"/>
              <w:rPr>
                <w:rFonts w:ascii="Times New Roman" w:hAnsi="Times New Roman"/>
                <w:sz w:val="24"/>
              </w:rPr>
            </w:pPr>
            <w:r>
              <w:rPr>
                <w:rFonts w:ascii="Times New Roman" w:hAnsi="Times New Roman"/>
                <w:sz w:val="24"/>
              </w:rPr>
              <w:t> </w:t>
            </w:r>
          </w:p>
        </w:tc>
        <w:tc>
          <w:tcPr>
            <w:tcW w:w="1365" w:type="dxa"/>
            <w:tcBorders>
              <w:top w:val="single" w:sz="6" w:space="0" w:color="000000"/>
              <w:left w:val="single" w:sz="6" w:space="0" w:color="000000"/>
              <w:bottom w:val="single" w:sz="6" w:space="0" w:color="000000"/>
              <w:right w:val="single" w:sz="6" w:space="0" w:color="000000"/>
            </w:tcBorders>
          </w:tcPr>
          <w:p w14:paraId="6698F388" w14:textId="77777777" w:rsidR="00602F17" w:rsidRDefault="00000000">
            <w:pPr>
              <w:spacing w:after="0" w:line="240" w:lineRule="auto"/>
              <w:rPr>
                <w:rFonts w:ascii="Times New Roman" w:hAnsi="Times New Roman"/>
                <w:sz w:val="24"/>
              </w:rPr>
            </w:pPr>
            <w:r>
              <w:rPr>
                <w:rFonts w:ascii="Times New Roman" w:hAnsi="Times New Roman"/>
                <w:sz w:val="24"/>
              </w:rPr>
              <w:t> </w:t>
            </w:r>
          </w:p>
        </w:tc>
        <w:tc>
          <w:tcPr>
            <w:tcW w:w="3000" w:type="dxa"/>
            <w:tcBorders>
              <w:top w:val="single" w:sz="6" w:space="0" w:color="000000"/>
              <w:left w:val="single" w:sz="6" w:space="0" w:color="000000"/>
              <w:bottom w:val="single" w:sz="6" w:space="0" w:color="000000"/>
              <w:right w:val="single" w:sz="6" w:space="0" w:color="000000"/>
            </w:tcBorders>
          </w:tcPr>
          <w:p w14:paraId="14C396A1" w14:textId="77777777" w:rsidR="00602F17" w:rsidRDefault="00000000">
            <w:pPr>
              <w:spacing w:after="0" w:line="240" w:lineRule="auto"/>
              <w:rPr>
                <w:rFonts w:ascii="Times New Roman" w:hAnsi="Times New Roman"/>
                <w:sz w:val="24"/>
              </w:rPr>
            </w:pPr>
            <w:r>
              <w:rPr>
                <w:rFonts w:ascii="Times New Roman" w:hAnsi="Times New Roman"/>
                <w:sz w:val="24"/>
              </w:rPr>
              <w:t> </w:t>
            </w:r>
          </w:p>
        </w:tc>
        <w:tc>
          <w:tcPr>
            <w:tcW w:w="1875" w:type="dxa"/>
            <w:tcBorders>
              <w:top w:val="single" w:sz="6" w:space="0" w:color="000000"/>
              <w:left w:val="single" w:sz="6" w:space="0" w:color="000000"/>
              <w:bottom w:val="single" w:sz="6" w:space="0" w:color="000000"/>
              <w:right w:val="single" w:sz="6" w:space="0" w:color="000000"/>
            </w:tcBorders>
          </w:tcPr>
          <w:p w14:paraId="2E765962" w14:textId="77777777" w:rsidR="00602F17" w:rsidRDefault="00000000">
            <w:pPr>
              <w:spacing w:after="0" w:line="240" w:lineRule="auto"/>
              <w:rPr>
                <w:rFonts w:ascii="Times New Roman" w:hAnsi="Times New Roman"/>
                <w:sz w:val="24"/>
              </w:rPr>
            </w:pPr>
            <w:r>
              <w:rPr>
                <w:rFonts w:ascii="Times New Roman" w:hAnsi="Times New Roman"/>
                <w:sz w:val="24"/>
              </w:rPr>
              <w:t> </w:t>
            </w:r>
          </w:p>
        </w:tc>
      </w:tr>
    </w:tbl>
    <w:p w14:paraId="4AC235FC" w14:textId="77777777" w:rsidR="00602F17" w:rsidRDefault="00000000">
      <w:pPr>
        <w:spacing w:after="0" w:line="240" w:lineRule="auto"/>
        <w:ind w:firstLine="737"/>
        <w:jc w:val="both"/>
        <w:rPr>
          <w:rFonts w:ascii="Times New Roman" w:hAnsi="Times New Roman"/>
          <w:sz w:val="28"/>
        </w:rPr>
      </w:pPr>
      <w:r>
        <w:rPr>
          <w:rFonts w:ascii="Times New Roman" w:hAnsi="Times New Roman"/>
          <w:sz w:val="28"/>
        </w:rPr>
        <w:t> </w:t>
      </w:r>
    </w:p>
    <w:tbl>
      <w:tblPr>
        <w:tblW w:w="0" w:type="auto"/>
        <w:tblBorders>
          <w:top w:val="single" w:sz="4" w:space="0" w:color="000000"/>
          <w:left w:val="single" w:sz="4" w:space="0" w:color="000000"/>
          <w:bottom w:val="single" w:sz="4" w:space="0" w:color="000000"/>
          <w:right w:val="single" w:sz="4" w:space="0" w:color="000000"/>
        </w:tblBorders>
        <w:tblLayout w:type="fixed"/>
        <w:tblLook w:val="04A0" w:firstRow="1" w:lastRow="0" w:firstColumn="1" w:lastColumn="0" w:noHBand="0" w:noVBand="1"/>
      </w:tblPr>
      <w:tblGrid>
        <w:gridCol w:w="1635"/>
        <w:gridCol w:w="7440"/>
      </w:tblGrid>
      <w:tr w:rsidR="00602F17" w14:paraId="1C7AE3E2" w14:textId="77777777">
        <w:tc>
          <w:tcPr>
            <w:tcW w:w="9075" w:type="dxa"/>
            <w:gridSpan w:val="2"/>
            <w:tcBorders>
              <w:top w:val="single" w:sz="4" w:space="0" w:color="000000"/>
              <w:left w:val="single" w:sz="4" w:space="0" w:color="000000"/>
              <w:right w:val="single" w:sz="4" w:space="0" w:color="000000"/>
            </w:tcBorders>
          </w:tcPr>
          <w:p w14:paraId="179DD180" w14:textId="77777777" w:rsidR="00602F17" w:rsidRDefault="00000000">
            <w:pPr>
              <w:spacing w:after="0" w:line="240" w:lineRule="auto"/>
              <w:ind w:firstLine="737"/>
              <w:jc w:val="center"/>
              <w:rPr>
                <w:rFonts w:ascii="Times New Roman" w:hAnsi="Times New Roman"/>
                <w:sz w:val="24"/>
              </w:rPr>
            </w:pPr>
            <w:r>
              <w:rPr>
                <w:rFonts w:ascii="Times New Roman" w:hAnsi="Times New Roman"/>
                <w:sz w:val="24"/>
              </w:rPr>
              <w:t>Подписной лист</w:t>
            </w:r>
          </w:p>
        </w:tc>
      </w:tr>
      <w:tr w:rsidR="00602F17" w14:paraId="3E7FFF0E" w14:textId="77777777">
        <w:tc>
          <w:tcPr>
            <w:tcW w:w="1635" w:type="dxa"/>
            <w:tcBorders>
              <w:left w:val="single" w:sz="4" w:space="0" w:color="000000"/>
            </w:tcBorders>
          </w:tcPr>
          <w:p w14:paraId="31851A69" w14:textId="77777777" w:rsidR="00602F17" w:rsidRDefault="00000000">
            <w:pPr>
              <w:spacing w:after="0" w:line="240" w:lineRule="auto"/>
              <w:jc w:val="both"/>
              <w:rPr>
                <w:rFonts w:ascii="Times New Roman" w:hAnsi="Times New Roman"/>
                <w:sz w:val="24"/>
              </w:rPr>
            </w:pPr>
            <w:r>
              <w:rPr>
                <w:rFonts w:ascii="Times New Roman" w:hAnsi="Times New Roman"/>
                <w:sz w:val="24"/>
              </w:rPr>
              <w:t>удостоверяю:</w:t>
            </w:r>
          </w:p>
        </w:tc>
        <w:tc>
          <w:tcPr>
            <w:tcW w:w="7440" w:type="dxa"/>
            <w:tcBorders>
              <w:bottom w:val="single" w:sz="6" w:space="0" w:color="000000"/>
              <w:right w:val="single" w:sz="4" w:space="0" w:color="000000"/>
            </w:tcBorders>
          </w:tcPr>
          <w:p w14:paraId="5A5308A8" w14:textId="77777777" w:rsidR="00602F17" w:rsidRDefault="00000000">
            <w:pPr>
              <w:spacing w:after="0" w:line="240" w:lineRule="auto"/>
              <w:jc w:val="both"/>
              <w:rPr>
                <w:rFonts w:ascii="Times New Roman" w:hAnsi="Times New Roman"/>
                <w:sz w:val="24"/>
              </w:rPr>
            </w:pPr>
            <w:r>
              <w:rPr>
                <w:rFonts w:ascii="Times New Roman" w:hAnsi="Times New Roman"/>
                <w:sz w:val="24"/>
              </w:rPr>
              <w:t> </w:t>
            </w:r>
          </w:p>
        </w:tc>
      </w:tr>
      <w:tr w:rsidR="00602F17" w14:paraId="7A6C1558" w14:textId="77777777">
        <w:tc>
          <w:tcPr>
            <w:tcW w:w="9075" w:type="dxa"/>
            <w:gridSpan w:val="2"/>
            <w:tcBorders>
              <w:left w:val="single" w:sz="4" w:space="0" w:color="000000"/>
              <w:bottom w:val="single" w:sz="6" w:space="0" w:color="000000"/>
              <w:right w:val="single" w:sz="4" w:space="0" w:color="000000"/>
            </w:tcBorders>
          </w:tcPr>
          <w:p w14:paraId="4F6896C0" w14:textId="77777777" w:rsidR="00602F17" w:rsidRDefault="00000000">
            <w:pPr>
              <w:spacing w:after="0" w:line="240" w:lineRule="auto"/>
              <w:jc w:val="both"/>
              <w:rPr>
                <w:rFonts w:ascii="Times New Roman" w:hAnsi="Times New Roman"/>
                <w:sz w:val="24"/>
              </w:rPr>
            </w:pPr>
            <w:r>
              <w:rPr>
                <w:rFonts w:ascii="Times New Roman" w:hAnsi="Times New Roman"/>
                <w:sz w:val="24"/>
              </w:rPr>
              <w:t> </w:t>
            </w:r>
          </w:p>
        </w:tc>
      </w:tr>
      <w:tr w:rsidR="00602F17" w14:paraId="6AF7C375" w14:textId="77777777">
        <w:tc>
          <w:tcPr>
            <w:tcW w:w="9075" w:type="dxa"/>
            <w:gridSpan w:val="2"/>
            <w:tcBorders>
              <w:top w:val="single" w:sz="6" w:space="0" w:color="000000"/>
              <w:left w:val="single" w:sz="4" w:space="0" w:color="000000"/>
              <w:bottom w:val="single" w:sz="4" w:space="0" w:color="000000"/>
              <w:right w:val="single" w:sz="4" w:space="0" w:color="000000"/>
            </w:tcBorders>
          </w:tcPr>
          <w:p w14:paraId="1F7BC9C1" w14:textId="77777777" w:rsidR="00602F17" w:rsidRDefault="00000000">
            <w:pPr>
              <w:spacing w:after="0" w:line="240" w:lineRule="auto"/>
              <w:jc w:val="center"/>
              <w:rPr>
                <w:rFonts w:ascii="Times New Roman" w:hAnsi="Times New Roman"/>
                <w:sz w:val="24"/>
              </w:rPr>
            </w:pPr>
            <w:r>
              <w:rPr>
                <w:rFonts w:ascii="Times New Roman" w:hAnsi="Times New Roman"/>
                <w:i/>
                <w:sz w:val="24"/>
              </w:rPr>
              <w:t>(фамилия, имя, отчество (при наличии) председателя инициативной группы и лица, осуществляющего сбор подписей, подпись и дата ее внесения)</w:t>
            </w:r>
          </w:p>
        </w:tc>
      </w:tr>
    </w:tbl>
    <w:p w14:paraId="3E12513F" w14:textId="77777777" w:rsidR="00602F17" w:rsidRDefault="00602F17">
      <w:pPr>
        <w:spacing w:after="0" w:line="240" w:lineRule="auto"/>
        <w:ind w:firstLine="737"/>
        <w:jc w:val="center"/>
        <w:rPr>
          <w:rFonts w:ascii="Times New Roman" w:hAnsi="Times New Roman"/>
          <w:sz w:val="28"/>
        </w:rPr>
      </w:pPr>
    </w:p>
    <w:p w14:paraId="5FC3AD89" w14:textId="77777777" w:rsidR="00602F17" w:rsidRDefault="00602F17">
      <w:pPr>
        <w:spacing w:after="0" w:line="240" w:lineRule="auto"/>
        <w:ind w:firstLine="737"/>
        <w:jc w:val="center"/>
        <w:rPr>
          <w:rFonts w:ascii="Times New Roman" w:hAnsi="Times New Roman"/>
          <w:sz w:val="28"/>
        </w:rPr>
      </w:pPr>
    </w:p>
    <w:p w14:paraId="70E53DD4" w14:textId="77777777" w:rsidR="00602F17" w:rsidRDefault="00602F17">
      <w:pPr>
        <w:spacing w:after="0" w:line="240" w:lineRule="auto"/>
        <w:ind w:firstLine="737"/>
        <w:jc w:val="center"/>
        <w:rPr>
          <w:rFonts w:ascii="Times New Roman" w:hAnsi="Times New Roman"/>
          <w:sz w:val="24"/>
        </w:rPr>
      </w:pPr>
    </w:p>
    <w:p w14:paraId="2581DEC9" w14:textId="77777777" w:rsidR="00602F17" w:rsidRDefault="00602F17">
      <w:pPr>
        <w:spacing w:after="0" w:line="240" w:lineRule="auto"/>
        <w:ind w:firstLine="737"/>
        <w:jc w:val="center"/>
        <w:rPr>
          <w:rFonts w:ascii="Times New Roman" w:hAnsi="Times New Roman"/>
          <w:sz w:val="28"/>
        </w:rPr>
      </w:pPr>
    </w:p>
    <w:p w14:paraId="024C86BC" w14:textId="77777777" w:rsidR="00602F17" w:rsidRDefault="00602F17">
      <w:pPr>
        <w:spacing w:after="0" w:line="240" w:lineRule="auto"/>
        <w:ind w:firstLine="737"/>
        <w:jc w:val="center"/>
        <w:rPr>
          <w:rFonts w:ascii="Times New Roman" w:hAnsi="Times New Roman"/>
          <w:sz w:val="28"/>
        </w:rPr>
      </w:pPr>
    </w:p>
    <w:p w14:paraId="4CD9993C" w14:textId="77777777" w:rsidR="00602F17" w:rsidRDefault="00602F17">
      <w:pPr>
        <w:spacing w:after="0" w:line="240" w:lineRule="auto"/>
        <w:ind w:firstLine="737"/>
        <w:jc w:val="center"/>
        <w:rPr>
          <w:rFonts w:ascii="Times New Roman" w:hAnsi="Times New Roman"/>
          <w:sz w:val="24"/>
        </w:rPr>
      </w:pPr>
    </w:p>
    <w:p w14:paraId="52D882D1" w14:textId="77777777" w:rsidR="00602F17" w:rsidRDefault="00602F17">
      <w:pPr>
        <w:spacing w:after="0" w:line="240" w:lineRule="auto"/>
        <w:ind w:firstLine="737"/>
        <w:jc w:val="center"/>
        <w:rPr>
          <w:rFonts w:ascii="Times New Roman" w:hAnsi="Times New Roman"/>
          <w:sz w:val="28"/>
        </w:rPr>
      </w:pPr>
    </w:p>
    <w:p w14:paraId="571F6B9C" w14:textId="77777777" w:rsidR="00602F17" w:rsidRDefault="00602F17">
      <w:pPr>
        <w:spacing w:after="0" w:line="240" w:lineRule="auto"/>
        <w:ind w:firstLine="737"/>
        <w:jc w:val="center"/>
        <w:rPr>
          <w:rFonts w:ascii="Times New Roman" w:hAnsi="Times New Roman"/>
          <w:sz w:val="28"/>
        </w:rPr>
      </w:pPr>
    </w:p>
    <w:p w14:paraId="6B7017C9" w14:textId="77777777" w:rsidR="00602F17" w:rsidRDefault="00602F17">
      <w:pPr>
        <w:spacing w:after="0" w:line="240" w:lineRule="auto"/>
        <w:ind w:firstLine="737"/>
        <w:jc w:val="center"/>
        <w:rPr>
          <w:rFonts w:ascii="Times New Roman" w:hAnsi="Times New Roman"/>
          <w:sz w:val="24"/>
        </w:rPr>
      </w:pPr>
    </w:p>
    <w:p w14:paraId="464D6B3C" w14:textId="77777777" w:rsidR="00602F17" w:rsidRDefault="00602F17">
      <w:pPr>
        <w:spacing w:after="0" w:line="240" w:lineRule="auto"/>
        <w:ind w:firstLine="737"/>
        <w:jc w:val="center"/>
        <w:rPr>
          <w:rFonts w:ascii="Times New Roman" w:hAnsi="Times New Roman"/>
          <w:sz w:val="28"/>
        </w:rPr>
      </w:pPr>
    </w:p>
    <w:p w14:paraId="2317C852" w14:textId="77777777" w:rsidR="00602F17" w:rsidRDefault="00602F17">
      <w:pPr>
        <w:spacing w:after="0" w:line="240" w:lineRule="auto"/>
        <w:ind w:firstLine="737"/>
        <w:jc w:val="center"/>
        <w:rPr>
          <w:rFonts w:ascii="Times New Roman" w:hAnsi="Times New Roman"/>
          <w:sz w:val="28"/>
        </w:rPr>
      </w:pPr>
    </w:p>
    <w:p w14:paraId="626CBE5D" w14:textId="77777777" w:rsidR="00602F17" w:rsidRDefault="00602F17">
      <w:pPr>
        <w:spacing w:after="0" w:line="240" w:lineRule="auto"/>
        <w:ind w:firstLine="737"/>
        <w:jc w:val="center"/>
        <w:rPr>
          <w:rFonts w:ascii="Times New Roman" w:hAnsi="Times New Roman"/>
          <w:sz w:val="24"/>
        </w:rPr>
      </w:pPr>
    </w:p>
    <w:p w14:paraId="18A70125" w14:textId="77777777" w:rsidR="00602F17" w:rsidRDefault="00602F17">
      <w:pPr>
        <w:spacing w:after="0" w:line="240" w:lineRule="auto"/>
        <w:ind w:firstLine="737"/>
        <w:jc w:val="center"/>
        <w:rPr>
          <w:rFonts w:ascii="Times New Roman" w:hAnsi="Times New Roman"/>
          <w:sz w:val="28"/>
        </w:rPr>
      </w:pPr>
    </w:p>
    <w:sectPr w:rsidR="00602F17">
      <w:headerReference w:type="default" r:id="rId7"/>
      <w:pgSz w:w="11908" w:h="16848"/>
      <w:pgMar w:top="1134" w:right="850" w:bottom="1134" w:left="1417" w:header="709" w:footer="48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ED2BD4" w14:textId="77777777" w:rsidR="00A26564" w:rsidRDefault="00A26564">
      <w:pPr>
        <w:spacing w:after="0" w:line="240" w:lineRule="auto"/>
      </w:pPr>
      <w:r>
        <w:separator/>
      </w:r>
    </w:p>
  </w:endnote>
  <w:endnote w:type="continuationSeparator" w:id="0">
    <w:p w14:paraId="665D8AD2" w14:textId="77777777" w:rsidR="00A26564" w:rsidRDefault="00A265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XO Thames">
    <w:altName w:val="Cambria"/>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2890F9" w14:textId="77777777" w:rsidR="00A26564" w:rsidRDefault="00A26564">
      <w:pPr>
        <w:spacing w:after="0" w:line="240" w:lineRule="auto"/>
      </w:pPr>
      <w:r>
        <w:separator/>
      </w:r>
    </w:p>
  </w:footnote>
  <w:footnote w:type="continuationSeparator" w:id="0">
    <w:p w14:paraId="754BD50B" w14:textId="77777777" w:rsidR="00A26564" w:rsidRDefault="00A265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BFDE2" w14:textId="77777777" w:rsidR="00602F17" w:rsidRDefault="00000000">
    <w:pPr>
      <w:pStyle w:val="HeaderandFooter"/>
    </w:pPr>
    <w:r>
      <w:rPr>
        <w:noProof/>
      </w:rPr>
      <mc:AlternateContent>
        <mc:Choice Requires="wps">
          <w:drawing>
            <wp:anchor distT="0" distB="0" distL="114300" distR="114300" simplePos="0" relativeHeight="251658240" behindDoc="0" locked="0" layoutInCell="1" allowOverlap="1" wp14:anchorId="1B1D36D6" wp14:editId="4ACD61B8">
              <wp:simplePos x="0" y="0"/>
              <wp:positionH relativeFrom="column">
                <wp:posOffset>2934174</wp:posOffset>
              </wp:positionH>
              <wp:positionV relativeFrom="page">
                <wp:posOffset>450215</wp:posOffset>
              </wp:positionV>
              <wp:extent cx="482285" cy="369452"/>
              <wp:effectExtent l="0" t="0" r="0" b="0"/>
              <wp:wrapSquare wrapText="bothSides"/>
              <wp:docPr id="1" name="Picture 1"/>
              <wp:cNvGraphicFramePr/>
              <a:graphic xmlns:a="http://schemas.openxmlformats.org/drawingml/2006/main">
                <a:graphicData uri="http://schemas.microsoft.com/office/word/2010/wordprocessingShape">
                  <wps:wsp>
                    <wps:cNvSpPr txBox="1"/>
                    <wps:spPr>
                      <a:xfrm>
                        <a:off x="0" y="0"/>
                        <a:ext cx="482285" cy="369452"/>
                      </a:xfrm>
                      <a:prstGeom prst="rect">
                        <a:avLst/>
                      </a:prstGeom>
                    </wps:spPr>
                    <wps:txbx>
                      <w:txbxContent>
                        <w:p w14:paraId="442AAF9A" w14:textId="77777777" w:rsidR="00602F17" w:rsidRDefault="00000000">
                          <w:pPr>
                            <w:jc w:val="center"/>
                          </w:pPr>
                          <w:r>
                            <w:fldChar w:fldCharType="begin"/>
                          </w:r>
                          <w:r>
                            <w:instrText>PAGE \* Arabic</w:instrText>
                          </w:r>
                          <w:r>
                            <w:fldChar w:fldCharType="separate"/>
                          </w:r>
                          <w:r>
                            <w:t xml:space="preserve"> </w:t>
                          </w:r>
                          <w:r>
                            <w:fldChar w:fldCharType="end"/>
                          </w:r>
                        </w:p>
                      </w:txbxContent>
                    </wps:txbx>
                    <wps:bodyPr vert="horz" wrap="square" lIns="91440" tIns="45720" rIns="91440" bIns="45720" anchor="ctr" anchorCtr="1">
                      <a:noAutofit/>
                    </wps:bodyPr>
                  </wps:wsp>
                </a:graphicData>
              </a:graphic>
            </wp:anchor>
          </w:drawing>
        </mc:Choice>
        <mc:Fallback>
          <w:pict>
            <v:shapetype w14:anchorId="1B1D36D6" id="_x0000_t202" coordsize="21600,21600" o:spt="202" path="m,l,21600r21600,l21600,xe">
              <v:stroke joinstyle="miter"/>
              <v:path gradientshapeok="t" o:connecttype="rect"/>
            </v:shapetype>
            <v:shape id="Picture 1" o:spid="_x0000_s1026" type="#_x0000_t202" style="position:absolute;left:0;text-align:left;margin-left:231.05pt;margin-top:35.45pt;width:38pt;height:29.1pt;z-index:251658240;visibility:visible;mso-wrap-style:square;mso-wrap-distance-left:9pt;mso-wrap-distance-top:0;mso-wrap-distance-right:9pt;mso-wrap-distance-bottom:0;mso-position-horizontal:absolute;mso-position-horizontal-relative:text;mso-position-vertical:absolute;mso-position-vertical-relative:page;v-text-anchor:middle-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" filled="f" stroked="f">
              <v:textbox>
                <w:txbxContent>
                  <w:p w14:paraId="442AAF9A" w14:textId="77777777" w:rsidR="00602F17" w:rsidRDefault="00000000">
                    <w:pPr>
                      <w:jc w:val="center"/>
                    </w:pPr>
                    <w:r>
                      <w:fldChar w:fldCharType="begin"/>
                    </w:r>
                    <w:r>
                      <w:instrText>PAGE \* Arabic</w:instrText>
                    </w:r>
                    <w:r>
                      <w:fldChar w:fldCharType="separate"/>
                    </w:r>
                    <w:r>
                      <w:t xml:space="preserve"> </w:t>
                    </w:r>
                    <w:r>
                      <w:fldChar w:fldCharType="end"/>
                    </w:r>
                  </w:p>
                </w:txbxContent>
              </v:textbox>
              <w10:wrap type="squar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C96851"/>
    <w:multiLevelType w:val="multilevel"/>
    <w:tmpl w:val="615EC378"/>
    <w:lvl w:ilvl="0">
      <w:start w:val="1"/>
      <w:numFmt w:val="decimal"/>
      <w:lvlText w:val="%1)"/>
      <w:lvlJc w:val="left"/>
      <w:pPr>
        <w:widowControl/>
        <w:ind w:left="720" w:hanging="360"/>
      </w:pPr>
    </w:lvl>
    <w:lvl w:ilvl="1">
      <w:start w:val="1"/>
      <w:numFmt w:val="russianLower"/>
      <w:lvlText w:val="%2)"/>
      <w:lvlJc w:val="left"/>
      <w:pPr>
        <w:widowControl/>
        <w:ind w:left="1440" w:hanging="360"/>
      </w:pPr>
    </w:lvl>
    <w:lvl w:ilvl="2">
      <w:start w:val="1"/>
      <w:numFmt w:val="lowerRoman"/>
      <w:lvlText w:val="%3)"/>
      <w:lvlJc w:val="right"/>
      <w:pPr>
        <w:widowControl/>
        <w:ind w:left="2160" w:hanging="360"/>
      </w:pPr>
    </w:lvl>
    <w:lvl w:ilvl="3">
      <w:start w:val="1"/>
      <w:numFmt w:val="decimal"/>
      <w:lvlText w:val="%4)"/>
      <w:lvlJc w:val="left"/>
      <w:pPr>
        <w:widowControl/>
        <w:ind w:left="2880" w:hanging="360"/>
      </w:pPr>
    </w:lvl>
    <w:lvl w:ilvl="4">
      <w:start w:val="1"/>
      <w:numFmt w:val="russianLower"/>
      <w:lvlText w:val="%5)"/>
      <w:lvlJc w:val="left"/>
      <w:pPr>
        <w:widowControl/>
        <w:ind w:left="3600" w:hanging="360"/>
      </w:pPr>
    </w:lvl>
    <w:lvl w:ilvl="5">
      <w:start w:val="1"/>
      <w:numFmt w:val="lowerRoman"/>
      <w:lvlText w:val="%6)"/>
      <w:lvlJc w:val="right"/>
      <w:pPr>
        <w:widowControl/>
        <w:ind w:left="4320" w:hanging="360"/>
      </w:pPr>
    </w:lvl>
    <w:lvl w:ilvl="6">
      <w:start w:val="1"/>
      <w:numFmt w:val="decimal"/>
      <w:lvlText w:val="%7."/>
      <w:lvlJc w:val="left"/>
      <w:pPr>
        <w:widowControl/>
        <w:ind w:left="5040" w:hanging="360"/>
      </w:pPr>
    </w:lvl>
    <w:lvl w:ilvl="7">
      <w:start w:val="1"/>
      <w:numFmt w:val="russianLower"/>
      <w:lvlText w:val="%8."/>
      <w:lvlJc w:val="left"/>
      <w:pPr>
        <w:widowControl/>
        <w:ind w:left="5760" w:hanging="360"/>
      </w:pPr>
    </w:lvl>
    <w:lvl w:ilvl="8">
      <w:start w:val="1"/>
      <w:numFmt w:val="lowerRoman"/>
      <w:lvlText w:val="%9."/>
      <w:lvlJc w:val="right"/>
      <w:pPr>
        <w:widowControl/>
        <w:ind w:left="6480" w:hanging="360"/>
      </w:pPr>
    </w:lvl>
  </w:abstractNum>
  <w:abstractNum w:abstractNumId="1" w15:restartNumberingAfterBreak="0">
    <w:nsid w:val="284C37B4"/>
    <w:multiLevelType w:val="multilevel"/>
    <w:tmpl w:val="6AE67ECC"/>
    <w:lvl w:ilvl="0">
      <w:start w:val="1"/>
      <w:numFmt w:val="decimal"/>
      <w:lvlText w:val="%1)"/>
      <w:lvlJc w:val="left"/>
      <w:pPr>
        <w:widowControl/>
        <w:ind w:left="720" w:hanging="360"/>
      </w:pPr>
    </w:lvl>
    <w:lvl w:ilvl="1">
      <w:start w:val="1"/>
      <w:numFmt w:val="russianLower"/>
      <w:lvlText w:val="%2)"/>
      <w:lvlJc w:val="left"/>
      <w:pPr>
        <w:widowControl/>
        <w:ind w:left="1440" w:hanging="360"/>
      </w:pPr>
    </w:lvl>
    <w:lvl w:ilvl="2">
      <w:start w:val="1"/>
      <w:numFmt w:val="lowerRoman"/>
      <w:lvlText w:val="%3)"/>
      <w:lvlJc w:val="right"/>
      <w:pPr>
        <w:widowControl/>
        <w:ind w:left="2160" w:hanging="360"/>
      </w:pPr>
    </w:lvl>
    <w:lvl w:ilvl="3">
      <w:start w:val="1"/>
      <w:numFmt w:val="decimal"/>
      <w:lvlText w:val="%4)"/>
      <w:lvlJc w:val="left"/>
      <w:pPr>
        <w:widowControl/>
        <w:ind w:left="2880" w:hanging="360"/>
      </w:pPr>
    </w:lvl>
    <w:lvl w:ilvl="4">
      <w:start w:val="1"/>
      <w:numFmt w:val="russianLower"/>
      <w:lvlText w:val="%5)"/>
      <w:lvlJc w:val="left"/>
      <w:pPr>
        <w:widowControl/>
        <w:ind w:left="3600" w:hanging="360"/>
      </w:pPr>
    </w:lvl>
    <w:lvl w:ilvl="5">
      <w:start w:val="1"/>
      <w:numFmt w:val="lowerRoman"/>
      <w:lvlText w:val="%6)"/>
      <w:lvlJc w:val="right"/>
      <w:pPr>
        <w:widowControl/>
        <w:ind w:left="4320" w:hanging="360"/>
      </w:pPr>
    </w:lvl>
    <w:lvl w:ilvl="6">
      <w:start w:val="1"/>
      <w:numFmt w:val="decimal"/>
      <w:lvlText w:val="%7."/>
      <w:lvlJc w:val="left"/>
      <w:pPr>
        <w:widowControl/>
        <w:ind w:left="5040" w:hanging="360"/>
      </w:pPr>
    </w:lvl>
    <w:lvl w:ilvl="7">
      <w:start w:val="1"/>
      <w:numFmt w:val="russianLower"/>
      <w:lvlText w:val="%8."/>
      <w:lvlJc w:val="left"/>
      <w:pPr>
        <w:widowControl/>
        <w:ind w:left="5760" w:hanging="360"/>
      </w:pPr>
    </w:lvl>
    <w:lvl w:ilvl="8">
      <w:start w:val="1"/>
      <w:numFmt w:val="lowerRoman"/>
      <w:lvlText w:val="%9."/>
      <w:lvlJc w:val="right"/>
      <w:pPr>
        <w:widowControl/>
        <w:ind w:left="6480" w:hanging="360"/>
      </w:pPr>
    </w:lvl>
  </w:abstractNum>
  <w:num w:numId="1" w16cid:durableId="432897904">
    <w:abstractNumId w:val="0"/>
  </w:num>
  <w:num w:numId="2" w16cid:durableId="181681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2F17"/>
    <w:rsid w:val="00602F17"/>
    <w:rsid w:val="006917A7"/>
    <w:rsid w:val="00A26564"/>
    <w:rsid w:val="00C0126B"/>
    <w:rsid w:val="00F15E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70B5B8"/>
  <w15:docId w15:val="{46D3072E-43E8-40A7-A2B1-2948F7103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color w:val="000000"/>
        <w:sz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Endnote">
    <w:name w:val="Endnote"/>
    <w:link w:val="Endnote0"/>
    <w:pPr>
      <w:ind w:firstLine="851"/>
      <w:jc w:val="both"/>
    </w:pPr>
    <w:rPr>
      <w:rFonts w:ascii="XO Thames" w:hAnsi="XO Thames"/>
    </w:rPr>
  </w:style>
  <w:style w:type="character" w:customStyle="1" w:styleId="Endnote0">
    <w:name w:val="Endnote"/>
    <w:link w:val="Endnote"/>
    <w:rPr>
      <w:rFonts w:ascii="XO Thames" w:hAnsi="XO Thames"/>
      <w:sz w:val="22"/>
    </w:rPr>
  </w:style>
  <w:style w:type="character" w:customStyle="1" w:styleId="30">
    <w:name w:val="Заголовок 3 Знак"/>
    <w:link w:val="3"/>
    <w:rPr>
      <w:rFonts w:ascii="XO Thames" w:hAnsi="XO Thames"/>
      <w:b/>
      <w:sz w:val="26"/>
    </w:rPr>
  </w:style>
  <w:style w:type="paragraph" w:styleId="a3">
    <w:name w:val="footer"/>
    <w:basedOn w:val="a"/>
    <w:link w:val="a4"/>
    <w:pPr>
      <w:tabs>
        <w:tab w:val="center" w:pos="4677"/>
        <w:tab w:val="right" w:pos="9355"/>
      </w:tabs>
      <w:spacing w:after="0" w:line="240" w:lineRule="auto"/>
    </w:pPr>
  </w:style>
  <w:style w:type="character" w:customStyle="1" w:styleId="a4">
    <w:name w:val="Нижний колонтитул Знак"/>
    <w:basedOn w:val="1"/>
    <w:link w:val="a3"/>
  </w:style>
  <w:style w:type="paragraph" w:styleId="a5">
    <w:name w:val="Balloon Text"/>
    <w:basedOn w:val="a"/>
    <w:link w:val="a6"/>
    <w:pPr>
      <w:spacing w:after="0" w:line="240" w:lineRule="auto"/>
    </w:pPr>
    <w:rPr>
      <w:rFonts w:ascii="Segoe UI" w:hAnsi="Segoe UI"/>
      <w:sz w:val="18"/>
    </w:rPr>
  </w:style>
  <w:style w:type="character" w:customStyle="1" w:styleId="a6">
    <w:name w:val="Текст выноски Знак"/>
    <w:basedOn w:val="1"/>
    <w:link w:val="a5"/>
    <w:rPr>
      <w:rFonts w:ascii="Segoe UI" w:hAnsi="Segoe UI"/>
      <w:sz w:val="18"/>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styleId="a7">
    <w:name w:val="header"/>
    <w:basedOn w:val="a"/>
    <w:link w:val="a8"/>
    <w:pPr>
      <w:tabs>
        <w:tab w:val="center" w:pos="4677"/>
        <w:tab w:val="right" w:pos="9355"/>
      </w:tabs>
      <w:spacing w:after="0" w:line="240" w:lineRule="auto"/>
    </w:pPr>
  </w:style>
  <w:style w:type="character" w:customStyle="1" w:styleId="a8">
    <w:name w:val="Верхний колонтитул Знак"/>
    <w:basedOn w:val="1"/>
    <w:link w:val="a7"/>
  </w:style>
  <w:style w:type="paragraph" w:customStyle="1" w:styleId="12">
    <w:name w:val="Гиперссылка1"/>
    <w:link w:val="a9"/>
    <w:rPr>
      <w:color w:val="0000FF"/>
      <w:u w:val="single"/>
    </w:rPr>
  </w:style>
  <w:style w:type="character" w:styleId="a9">
    <w:name w:val="Hyperlink"/>
    <w:link w:val="12"/>
    <w:rPr>
      <w:color w:val="0000FF"/>
      <w:u w:val="single"/>
    </w:rPr>
  </w:style>
  <w:style w:type="paragraph" w:customStyle="1" w:styleId="Footnote">
    <w:name w:val="Footnote"/>
    <w:link w:val="Footnote0"/>
    <w:pPr>
      <w:ind w:firstLine="851"/>
      <w:jc w:val="both"/>
    </w:pPr>
    <w:rPr>
      <w:rFonts w:ascii="XO Thames" w:hAnsi="XO Thames"/>
    </w:rPr>
  </w:style>
  <w:style w:type="character" w:customStyle="1" w:styleId="Footnote0">
    <w:name w:val="Footnote"/>
    <w:link w:val="Footnote"/>
    <w:rPr>
      <w:rFonts w:ascii="XO Thames" w:hAnsi="XO Thames"/>
      <w:sz w:val="22"/>
    </w:rPr>
  </w:style>
  <w:style w:type="paragraph" w:styleId="13">
    <w:name w:val="toc 1"/>
    <w:next w:val="a"/>
    <w:link w:val="14"/>
    <w:uiPriority w:val="39"/>
    <w:rPr>
      <w:rFonts w:ascii="XO Thames" w:hAnsi="XO Thames"/>
      <w:b/>
      <w:sz w:val="28"/>
    </w:rPr>
  </w:style>
  <w:style w:type="character" w:customStyle="1" w:styleId="14">
    <w:name w:val="Оглавление 1 Знак"/>
    <w:link w:val="13"/>
    <w:rPr>
      <w:rFonts w:ascii="XO Thames" w:hAnsi="XO Thames"/>
      <w:b/>
      <w:sz w:val="28"/>
    </w:rPr>
  </w:style>
  <w:style w:type="paragraph" w:customStyle="1" w:styleId="HeaderandFooter">
    <w:name w:val="Header and Footer"/>
    <w:link w:val="HeaderandFooter0"/>
    <w:pPr>
      <w:spacing w:line="240" w:lineRule="auto"/>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customStyle="1" w:styleId="15">
    <w:name w:val="Основной шрифт абзаца1"/>
    <w:link w:val="51"/>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a">
    <w:name w:val="Subtitle"/>
    <w:next w:val="a"/>
    <w:link w:val="ab"/>
    <w:uiPriority w:val="11"/>
    <w:qFormat/>
    <w:pPr>
      <w:jc w:val="both"/>
    </w:pPr>
    <w:rPr>
      <w:rFonts w:ascii="XO Thames" w:hAnsi="XO Thames"/>
      <w:i/>
      <w:sz w:val="24"/>
    </w:rPr>
  </w:style>
  <w:style w:type="character" w:customStyle="1" w:styleId="ab">
    <w:name w:val="Подзаголовок Знак"/>
    <w:link w:val="aa"/>
    <w:rPr>
      <w:rFonts w:ascii="XO Thames" w:hAnsi="XO Thames"/>
      <w:i/>
      <w:sz w:val="24"/>
    </w:rPr>
  </w:style>
  <w:style w:type="paragraph" w:styleId="ac">
    <w:name w:val="Title"/>
    <w:next w:val="a"/>
    <w:link w:val="ad"/>
    <w:uiPriority w:val="10"/>
    <w:qFormat/>
    <w:pPr>
      <w:spacing w:before="567" w:after="567"/>
      <w:jc w:val="center"/>
    </w:pPr>
    <w:rPr>
      <w:rFonts w:ascii="XO Thames" w:hAnsi="XO Thames"/>
      <w:b/>
      <w:caps/>
      <w:sz w:val="40"/>
    </w:rPr>
  </w:style>
  <w:style w:type="character" w:customStyle="1" w:styleId="ad">
    <w:name w:val="Заголовок Знак"/>
    <w:link w:val="ac"/>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 w:type="table" w:styleId="ae">
    <w:name w:val="Table Grid"/>
    <w:basedOn w:val="a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2611</Words>
  <Characters>14888</Characters>
  <Application>Microsoft Office Word</Application>
  <DocSecurity>0</DocSecurity>
  <Lines>124</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Usr-7A93</cp:lastModifiedBy>
  <cp:revision>3</cp:revision>
  <dcterms:created xsi:type="dcterms:W3CDTF">2025-08-28T14:42:00Z</dcterms:created>
  <dcterms:modified xsi:type="dcterms:W3CDTF">2026-09-10T13:35:00Z</dcterms:modified>
</cp:coreProperties>
</file>